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0B85" w14:textId="77777777" w:rsidR="00D16844" w:rsidRDefault="00D16844" w:rsidP="00FF7ED1">
      <w:pPr>
        <w:spacing w:after="120"/>
        <w:jc w:val="center"/>
        <w:rPr>
          <w:rFonts w:ascii="Caveat" w:hAnsi="Caveat"/>
          <w:b/>
          <w:bCs/>
          <w:sz w:val="32"/>
          <w:szCs w:val="32"/>
        </w:rPr>
      </w:pPr>
    </w:p>
    <w:p w14:paraId="7A13E856" w14:textId="4E6465FD" w:rsidR="00D16844" w:rsidRPr="00D16844" w:rsidRDefault="00D16844" w:rsidP="00F9434D">
      <w:pPr>
        <w:pBdr>
          <w:top w:val="single" w:sz="4" w:space="1" w:color="auto"/>
          <w:bottom w:val="single" w:sz="4" w:space="1" w:color="auto"/>
        </w:pBdr>
        <w:spacing w:before="240" w:after="120"/>
        <w:jc w:val="center"/>
        <w:rPr>
          <w:rFonts w:ascii="Caveat" w:hAnsi="Caveat"/>
          <w:b/>
          <w:bCs/>
          <w:sz w:val="24"/>
          <w:szCs w:val="24"/>
        </w:rPr>
      </w:pPr>
      <w:r w:rsidRPr="00D16844">
        <w:rPr>
          <w:rFonts w:ascii="Caveat" w:hAnsi="Caveat"/>
          <w:b/>
          <w:bCs/>
          <w:sz w:val="24"/>
          <w:szCs w:val="24"/>
        </w:rPr>
        <w:t>DECLARATION DE SERVICES AUX PERSONNES VICTIMES D'INFRACTIONS CRIMINELLES</w:t>
      </w:r>
    </w:p>
    <w:p w14:paraId="12D20FF4" w14:textId="41315B17" w:rsidR="0045266B" w:rsidRPr="00F9434D" w:rsidRDefault="00D16844" w:rsidP="00F9434D">
      <w:pPr>
        <w:spacing w:before="240" w:after="120"/>
        <w:jc w:val="center"/>
        <w:rPr>
          <w:rFonts w:ascii="Caveat" w:hAnsi="Caveat"/>
          <w:b/>
          <w:bCs/>
          <w:sz w:val="26"/>
          <w:szCs w:val="26"/>
        </w:rPr>
      </w:pPr>
      <w:r w:rsidRPr="00F9434D">
        <w:rPr>
          <w:rFonts w:ascii="Caveat" w:hAnsi="Caveat"/>
          <w:b/>
          <w:bCs/>
          <w:sz w:val="26"/>
          <w:szCs w:val="26"/>
        </w:rPr>
        <w:t xml:space="preserve">Loi visant </w:t>
      </w:r>
      <w:r w:rsidR="00AF7AAF">
        <w:rPr>
          <w:rFonts w:ascii="Caveat" w:hAnsi="Caveat"/>
          <w:b/>
          <w:bCs/>
          <w:sz w:val="26"/>
          <w:szCs w:val="26"/>
        </w:rPr>
        <w:t>à</w:t>
      </w:r>
      <w:r w:rsidRPr="00F9434D">
        <w:rPr>
          <w:rFonts w:ascii="Caveat" w:hAnsi="Caveat"/>
          <w:b/>
          <w:bCs/>
          <w:sz w:val="26"/>
          <w:szCs w:val="26"/>
        </w:rPr>
        <w:t xml:space="preserve"> Aider Les Personnes Victimes D’infractions Criminelles et </w:t>
      </w:r>
      <w:r w:rsidR="000E4CFA" w:rsidRPr="00F9434D">
        <w:rPr>
          <w:rFonts w:ascii="Caveat" w:hAnsi="Caveat"/>
          <w:b/>
          <w:bCs/>
          <w:sz w:val="26"/>
          <w:szCs w:val="26"/>
        </w:rPr>
        <w:t>à</w:t>
      </w:r>
      <w:r w:rsidRPr="00F9434D">
        <w:rPr>
          <w:rFonts w:ascii="Caveat" w:hAnsi="Caveat"/>
          <w:b/>
          <w:bCs/>
          <w:sz w:val="26"/>
          <w:szCs w:val="26"/>
        </w:rPr>
        <w:t xml:space="preserve"> favoriser leur rétablissement </w:t>
      </w:r>
      <w:r w:rsidR="00F9434D" w:rsidRPr="00F9434D">
        <w:rPr>
          <w:rFonts w:ascii="Caveat" w:hAnsi="Caveat"/>
          <w:b/>
          <w:bCs/>
          <w:sz w:val="26"/>
          <w:szCs w:val="26"/>
        </w:rPr>
        <w:br/>
      </w:r>
      <w:r w:rsidRPr="00F9434D">
        <w:rPr>
          <w:rFonts w:ascii="Caveat" w:hAnsi="Caveat"/>
          <w:b/>
          <w:bCs/>
          <w:sz w:val="26"/>
          <w:szCs w:val="26"/>
        </w:rPr>
        <w:t>(</w:t>
      </w:r>
      <w:r w:rsidR="00F9434D" w:rsidRPr="00F9434D">
        <w:rPr>
          <w:rFonts w:ascii="Caveat" w:hAnsi="Caveat"/>
          <w:b/>
          <w:bCs/>
          <w:sz w:val="26"/>
          <w:szCs w:val="26"/>
        </w:rPr>
        <w:t>LAPVIC</w:t>
      </w:r>
      <w:r w:rsidRPr="00F9434D">
        <w:rPr>
          <w:rFonts w:ascii="Caveat" w:hAnsi="Caveat"/>
          <w:b/>
          <w:bCs/>
          <w:sz w:val="26"/>
          <w:szCs w:val="26"/>
        </w:rPr>
        <w:t>)</w:t>
      </w:r>
    </w:p>
    <w:p w14:paraId="23BECC61" w14:textId="27C8574C" w:rsidR="00CA600A" w:rsidRPr="00A83543" w:rsidRDefault="00CA600A" w:rsidP="00B13B2A">
      <w:pPr>
        <w:pStyle w:val="Default"/>
        <w:rPr>
          <w:rFonts w:ascii="Jost" w:hAnsi="Jost"/>
          <w:color w:val="auto"/>
        </w:rPr>
      </w:pPr>
    </w:p>
    <w:p w14:paraId="69B37A34" w14:textId="1B02A103" w:rsidR="00CA600A" w:rsidRPr="00A83543" w:rsidRDefault="00CA600A" w:rsidP="00BE673A">
      <w:pPr>
        <w:pStyle w:val="Default"/>
        <w:tabs>
          <w:tab w:val="left" w:pos="720"/>
        </w:tabs>
        <w:rPr>
          <w:rFonts w:ascii="Jost" w:hAnsi="Jost"/>
          <w:color w:val="auto"/>
        </w:rPr>
      </w:pPr>
      <w:r w:rsidRPr="00A83543">
        <w:rPr>
          <w:rFonts w:ascii="Jost" w:hAnsi="Jost"/>
          <w:b/>
          <w:bCs/>
          <w:color w:val="auto"/>
        </w:rPr>
        <w:t>1.</w:t>
      </w:r>
      <w:r w:rsidR="00F75F83">
        <w:rPr>
          <w:rFonts w:ascii="Jost" w:hAnsi="Jost"/>
          <w:b/>
          <w:bCs/>
          <w:color w:val="auto"/>
        </w:rPr>
        <w:tab/>
      </w:r>
      <w:r w:rsidR="000963D5">
        <w:rPr>
          <w:rFonts w:ascii="Jost" w:hAnsi="Jost" w:cs="Arial"/>
          <w:b/>
          <w:bCs/>
          <w:color w:val="auto"/>
        </w:rPr>
        <w:t>Name of the organisation</w:t>
      </w:r>
    </w:p>
    <w:p w14:paraId="25641C58" w14:textId="21F30A79" w:rsidR="00CA600A" w:rsidRPr="00A83543" w:rsidRDefault="00B13B2A" w:rsidP="00B13B2A">
      <w:pPr>
        <w:pStyle w:val="Default"/>
        <w:ind w:left="720"/>
        <w:rPr>
          <w:rFonts w:ascii="Jost" w:hAnsi="Jost" w:cs="Arial"/>
          <w:color w:val="auto"/>
        </w:rPr>
      </w:pPr>
      <w:r>
        <w:rPr>
          <w:rFonts w:ascii="Jost" w:hAnsi="Jost" w:cs="Arial"/>
          <w:color w:val="auto"/>
        </w:rPr>
        <w:t>Maison Libère-Elles</w:t>
      </w:r>
      <w:r w:rsidR="007508D6">
        <w:rPr>
          <w:rFonts w:ascii="Jost" w:hAnsi="Jost" w:cs="Arial"/>
          <w:color w:val="auto"/>
        </w:rPr>
        <w:t>.</w:t>
      </w:r>
    </w:p>
    <w:p w14:paraId="14E876C5" w14:textId="77777777" w:rsidR="00CA600A" w:rsidRPr="00A83543" w:rsidRDefault="00CA600A" w:rsidP="00B13B2A">
      <w:pPr>
        <w:pStyle w:val="Default"/>
        <w:rPr>
          <w:rFonts w:ascii="Jost" w:hAnsi="Jost" w:cs="Arial"/>
          <w:color w:val="auto"/>
        </w:rPr>
      </w:pPr>
    </w:p>
    <w:p w14:paraId="0CA034B0" w14:textId="59116749" w:rsidR="00CA600A" w:rsidRPr="000963D5" w:rsidRDefault="00CA600A" w:rsidP="00B13B2A">
      <w:pPr>
        <w:pStyle w:val="Default"/>
        <w:rPr>
          <w:rFonts w:ascii="Jost" w:hAnsi="Jost" w:cs="Arial"/>
          <w:color w:val="auto"/>
          <w:lang w:val="en-GB"/>
        </w:rPr>
      </w:pPr>
      <w:r w:rsidRPr="000963D5">
        <w:rPr>
          <w:rFonts w:ascii="Jost" w:hAnsi="Jost"/>
          <w:b/>
          <w:bCs/>
          <w:color w:val="auto"/>
          <w:lang w:val="en-GB"/>
        </w:rPr>
        <w:t>2.</w:t>
      </w:r>
      <w:r w:rsidR="00F75F83" w:rsidRPr="000963D5">
        <w:rPr>
          <w:rFonts w:ascii="Jost" w:hAnsi="Jost"/>
          <w:b/>
          <w:bCs/>
          <w:color w:val="auto"/>
          <w:lang w:val="en-GB"/>
        </w:rPr>
        <w:tab/>
      </w:r>
      <w:r w:rsidR="000963D5" w:rsidRPr="000963D5">
        <w:rPr>
          <w:rFonts w:ascii="Jost" w:hAnsi="Jost" w:cs="Arial"/>
          <w:b/>
          <w:bCs/>
          <w:color w:val="auto"/>
          <w:lang w:val="en-GB"/>
        </w:rPr>
        <w:t>Our mission and values</w:t>
      </w:r>
    </w:p>
    <w:p w14:paraId="22FD9169" w14:textId="77777777" w:rsidR="000963D5" w:rsidRPr="000963D5" w:rsidRDefault="000963D5" w:rsidP="000963D5">
      <w:pPr>
        <w:pStyle w:val="Default"/>
        <w:ind w:left="709"/>
        <w:rPr>
          <w:rFonts w:ascii="Jost" w:hAnsi="Jost" w:cs="Arial"/>
          <w:lang w:val="en-GB"/>
        </w:rPr>
      </w:pPr>
      <w:r w:rsidRPr="000963D5">
        <w:rPr>
          <w:rFonts w:ascii="Jost" w:hAnsi="Jost" w:cs="Arial"/>
          <w:lang w:val="en-GB"/>
        </w:rPr>
        <w:t>Maison Libère-Elles is a community-based organization whose mission is to provide support and shelter to women and children who are victims of violence.</w:t>
      </w:r>
    </w:p>
    <w:p w14:paraId="74C026E2" w14:textId="77777777" w:rsidR="000963D5" w:rsidRPr="000963D5" w:rsidRDefault="000963D5" w:rsidP="000963D5">
      <w:pPr>
        <w:pStyle w:val="Default"/>
        <w:ind w:left="709"/>
        <w:rPr>
          <w:rFonts w:ascii="Jost" w:hAnsi="Jost" w:cs="Arial"/>
          <w:lang w:val="en-GB"/>
        </w:rPr>
      </w:pPr>
      <w:r w:rsidRPr="000963D5">
        <w:rPr>
          <w:rFonts w:ascii="Jost" w:hAnsi="Jost" w:cs="Arial"/>
          <w:lang w:val="en-GB"/>
        </w:rPr>
        <w:t>The values upheld by the Maison Libère-Elles team are respect, solidarity, empathy, justice, and equality.</w:t>
      </w:r>
    </w:p>
    <w:p w14:paraId="776E453B" w14:textId="77777777" w:rsidR="00CC6009" w:rsidRPr="000963D5" w:rsidRDefault="00CC6009" w:rsidP="00CC6009">
      <w:pPr>
        <w:pStyle w:val="Default"/>
        <w:rPr>
          <w:rFonts w:ascii="Jost" w:hAnsi="Jost" w:cs="Arial"/>
          <w:color w:val="auto"/>
          <w:lang w:val="en-GB"/>
        </w:rPr>
      </w:pPr>
    </w:p>
    <w:p w14:paraId="09860548" w14:textId="4DD2AAEA" w:rsidR="00CA600A" w:rsidRPr="00A83543" w:rsidRDefault="00CA600A" w:rsidP="009B2EBB">
      <w:pPr>
        <w:pStyle w:val="Default"/>
        <w:tabs>
          <w:tab w:val="left" w:pos="720"/>
        </w:tabs>
        <w:rPr>
          <w:rFonts w:ascii="Jost" w:hAnsi="Jost" w:cs="Arial"/>
          <w:color w:val="auto"/>
        </w:rPr>
      </w:pPr>
      <w:r w:rsidRPr="00A83543">
        <w:rPr>
          <w:rFonts w:ascii="Jost" w:hAnsi="Jost"/>
          <w:b/>
          <w:bCs/>
          <w:color w:val="auto"/>
        </w:rPr>
        <w:t>3.</w:t>
      </w:r>
      <w:r w:rsidR="00F75F83">
        <w:rPr>
          <w:rFonts w:ascii="Jost" w:hAnsi="Jost"/>
          <w:b/>
          <w:bCs/>
          <w:color w:val="auto"/>
        </w:rPr>
        <w:tab/>
      </w:r>
      <w:r w:rsidR="000963D5">
        <w:rPr>
          <w:rFonts w:ascii="Jost" w:hAnsi="Jost"/>
          <w:b/>
          <w:bCs/>
          <w:color w:val="auto"/>
        </w:rPr>
        <w:t xml:space="preserve">Services </w:t>
      </w:r>
      <w:proofErr w:type="spellStart"/>
      <w:r w:rsidR="000963D5">
        <w:rPr>
          <w:rFonts w:ascii="Jost" w:hAnsi="Jost"/>
          <w:b/>
          <w:bCs/>
          <w:color w:val="auto"/>
        </w:rPr>
        <w:t>offered</w:t>
      </w:r>
      <w:proofErr w:type="spellEnd"/>
    </w:p>
    <w:p w14:paraId="180BF8E3" w14:textId="4B3BB4D0" w:rsidR="00CA600A" w:rsidRPr="000963D5" w:rsidRDefault="002D2B7F" w:rsidP="000963D5">
      <w:pPr>
        <w:pStyle w:val="Default"/>
        <w:tabs>
          <w:tab w:val="left" w:pos="1276"/>
        </w:tabs>
        <w:ind w:left="709" w:hanging="360"/>
        <w:rPr>
          <w:rFonts w:ascii="Jost" w:hAnsi="Jost" w:cs="Arial"/>
          <w:color w:val="auto"/>
          <w:lang w:val="en-GB"/>
        </w:rPr>
      </w:pPr>
      <w:r w:rsidRPr="000963D5">
        <w:rPr>
          <w:rFonts w:ascii="Jost" w:hAnsi="Jost" w:cs="Arial"/>
          <w:color w:val="auto"/>
          <w:lang w:val="en-GB"/>
        </w:rPr>
        <w:tab/>
      </w:r>
      <w:r w:rsidR="000963D5" w:rsidRPr="000963D5">
        <w:rPr>
          <w:rFonts w:ascii="Jost" w:hAnsi="Jost" w:cs="Arial"/>
          <w:color w:val="auto"/>
          <w:lang w:val="en-GB"/>
        </w:rPr>
        <w:t>a. Free shelter for women and their children who are victims of violence;</w:t>
      </w:r>
      <w:r w:rsidR="000963D5" w:rsidRPr="000963D5">
        <w:rPr>
          <w:rFonts w:ascii="Jost" w:hAnsi="Jost" w:cs="Arial"/>
          <w:color w:val="auto"/>
          <w:lang w:val="en-GB"/>
        </w:rPr>
        <w:br/>
        <w:t>b. 24/7 telephone support;</w:t>
      </w:r>
      <w:r w:rsidR="000963D5" w:rsidRPr="000963D5">
        <w:rPr>
          <w:rFonts w:ascii="Jost" w:hAnsi="Jost" w:cs="Arial"/>
          <w:color w:val="auto"/>
          <w:lang w:val="en-GB"/>
        </w:rPr>
        <w:br/>
        <w:t>c. Support and accompaniment throughout various processes, including post-shelter follow-up;</w:t>
      </w:r>
      <w:r w:rsidR="000963D5" w:rsidRPr="000963D5">
        <w:rPr>
          <w:rFonts w:ascii="Jost" w:hAnsi="Jost" w:cs="Arial"/>
          <w:color w:val="auto"/>
          <w:lang w:val="en-GB"/>
        </w:rPr>
        <w:br/>
        <w:t>d. Personal development workshops and activities (internal and external);</w:t>
      </w:r>
      <w:r w:rsidR="000963D5" w:rsidRPr="000963D5">
        <w:rPr>
          <w:rFonts w:ascii="Jost" w:hAnsi="Jost" w:cs="Arial"/>
          <w:color w:val="auto"/>
          <w:lang w:val="en-GB"/>
        </w:rPr>
        <w:br/>
        <w:t>e. External services for women and children who are victims of violence;</w:t>
      </w:r>
      <w:r w:rsidR="000963D5" w:rsidRPr="000963D5">
        <w:rPr>
          <w:rFonts w:ascii="Jost" w:hAnsi="Jost" w:cs="Arial"/>
          <w:color w:val="auto"/>
          <w:lang w:val="en-GB"/>
        </w:rPr>
        <w:br/>
        <w:t>f. Communications and presence on social media platforms;</w:t>
      </w:r>
      <w:r w:rsidR="000963D5" w:rsidRPr="000963D5">
        <w:rPr>
          <w:rFonts w:ascii="Jost" w:hAnsi="Jost" w:cs="Arial"/>
          <w:color w:val="auto"/>
          <w:lang w:val="en-GB"/>
        </w:rPr>
        <w:br/>
        <w:t>g. Support groups for women, mothers, and children who are victims of violence, as well as for loved ones of victims;</w:t>
      </w:r>
      <w:r w:rsidR="000963D5" w:rsidRPr="000963D5">
        <w:rPr>
          <w:rFonts w:ascii="Jost" w:hAnsi="Jost" w:cs="Arial"/>
          <w:color w:val="auto"/>
          <w:lang w:val="en-GB"/>
        </w:rPr>
        <w:br/>
        <w:t>h. Awareness and prevention workshops for the general public, businesses, and professionals.</w:t>
      </w:r>
    </w:p>
    <w:p w14:paraId="7FBBF264" w14:textId="106DC6DA" w:rsidR="00CA600A" w:rsidRPr="003A3C86" w:rsidRDefault="00CA600A" w:rsidP="009B2EBB">
      <w:pPr>
        <w:pStyle w:val="Default"/>
        <w:tabs>
          <w:tab w:val="left" w:pos="720"/>
        </w:tabs>
        <w:rPr>
          <w:rFonts w:ascii="Jost" w:hAnsi="Jost" w:cs="Arial"/>
          <w:color w:val="auto"/>
          <w:lang w:val="en-GB"/>
        </w:rPr>
      </w:pPr>
      <w:r w:rsidRPr="003A3C86">
        <w:rPr>
          <w:rFonts w:ascii="Jost" w:hAnsi="Jost"/>
          <w:b/>
          <w:bCs/>
          <w:color w:val="auto"/>
          <w:lang w:val="en-GB"/>
        </w:rPr>
        <w:t>4.</w:t>
      </w:r>
      <w:r w:rsidR="00F75F83" w:rsidRPr="003A3C86">
        <w:rPr>
          <w:rFonts w:ascii="Jost" w:hAnsi="Jost"/>
          <w:b/>
          <w:bCs/>
          <w:color w:val="auto"/>
          <w:lang w:val="en-GB"/>
        </w:rPr>
        <w:tab/>
      </w:r>
      <w:r w:rsidR="000963D5" w:rsidRPr="003A3C86">
        <w:rPr>
          <w:rFonts w:ascii="Jost" w:hAnsi="Jost"/>
          <w:b/>
          <w:bCs/>
          <w:color w:val="auto"/>
          <w:lang w:val="en-GB"/>
        </w:rPr>
        <w:t>Our commitment</w:t>
      </w:r>
    </w:p>
    <w:p w14:paraId="73EFE1AE" w14:textId="77777777" w:rsidR="003A3C86" w:rsidRPr="003A3C86" w:rsidRDefault="003A3C86" w:rsidP="003A3C86">
      <w:pPr>
        <w:pStyle w:val="Default"/>
        <w:ind w:left="709"/>
        <w:rPr>
          <w:rFonts w:ascii="Jost" w:hAnsi="Jost" w:cs="Arial"/>
          <w:lang w:val="en-GB"/>
        </w:rPr>
      </w:pPr>
      <w:r w:rsidRPr="003A3C86">
        <w:rPr>
          <w:rFonts w:ascii="Jost" w:hAnsi="Jost" w:cs="Arial"/>
          <w:lang w:val="en-GB"/>
        </w:rPr>
        <w:t>Our commitment to the women and children who use our services is to provide a safe, violence-free environment, to offer services tailored to their needs with the objective of empowering them, and to ensure that everyone has access to the services to which they are entitled.</w:t>
      </w:r>
    </w:p>
    <w:p w14:paraId="54B1D402" w14:textId="77777777" w:rsidR="003A3C86" w:rsidRPr="003A3C86" w:rsidRDefault="003A3C86" w:rsidP="003A3C86">
      <w:pPr>
        <w:pStyle w:val="Default"/>
        <w:ind w:left="709"/>
        <w:rPr>
          <w:rFonts w:ascii="Jost" w:hAnsi="Jost" w:cs="Arial"/>
          <w:lang w:val="en-GB"/>
        </w:rPr>
      </w:pPr>
      <w:r w:rsidRPr="003A3C86">
        <w:rPr>
          <w:rFonts w:ascii="Jost" w:hAnsi="Jost" w:cs="Arial"/>
          <w:lang w:val="en-GB"/>
        </w:rPr>
        <w:lastRenderedPageBreak/>
        <w:t>An internal complaint form is available to all service users (see Appendix). Complaints may also be filed with the Complaints Commissioner of the Outaouais Integrated Health and Social Services Centre (CISSSO).</w:t>
      </w:r>
    </w:p>
    <w:p w14:paraId="6FA0E3F5" w14:textId="77777777" w:rsidR="000B6595" w:rsidRPr="003A3C86" w:rsidRDefault="000B6595" w:rsidP="003A3C86">
      <w:pPr>
        <w:pStyle w:val="Default"/>
        <w:ind w:left="709"/>
        <w:rPr>
          <w:rFonts w:ascii="Jost" w:hAnsi="Jost" w:cs="Arial"/>
          <w:color w:val="auto"/>
          <w:lang w:val="en-GB"/>
        </w:rPr>
      </w:pPr>
    </w:p>
    <w:p w14:paraId="4B6A5B65" w14:textId="718A971E" w:rsidR="00CA600A" w:rsidRPr="003A3C86" w:rsidRDefault="00CA600A" w:rsidP="005230C2">
      <w:pPr>
        <w:pStyle w:val="Default"/>
        <w:keepNext/>
        <w:tabs>
          <w:tab w:val="left" w:pos="720"/>
        </w:tabs>
        <w:rPr>
          <w:rFonts w:ascii="Jost" w:hAnsi="Jost" w:cs="Arial"/>
          <w:color w:val="auto"/>
          <w:lang w:val="en-GB"/>
        </w:rPr>
      </w:pPr>
      <w:r w:rsidRPr="003A3C86">
        <w:rPr>
          <w:rFonts w:ascii="Jost" w:hAnsi="Jost" w:cs="Arial"/>
          <w:b/>
          <w:bCs/>
          <w:color w:val="auto"/>
          <w:lang w:val="en-GB"/>
        </w:rPr>
        <w:t>5.</w:t>
      </w:r>
      <w:r w:rsidR="00F75F83" w:rsidRPr="003A3C86">
        <w:rPr>
          <w:rFonts w:ascii="Jost" w:hAnsi="Jost" w:cs="Arial"/>
          <w:b/>
          <w:bCs/>
          <w:color w:val="auto"/>
          <w:lang w:val="en-GB"/>
        </w:rPr>
        <w:tab/>
      </w:r>
      <w:r w:rsidR="003A3C86">
        <w:rPr>
          <w:rFonts w:ascii="Jost" w:hAnsi="Jost" w:cs="Arial"/>
          <w:b/>
          <w:bCs/>
          <w:color w:val="auto"/>
          <w:lang w:val="en-GB"/>
        </w:rPr>
        <w:t>Our complaint mechanism</w:t>
      </w:r>
    </w:p>
    <w:p w14:paraId="5128C54C" w14:textId="77777777" w:rsidR="003A3C86" w:rsidRPr="003A3C86" w:rsidRDefault="003A3C86" w:rsidP="003A3C86">
      <w:pPr>
        <w:pStyle w:val="Default"/>
        <w:spacing w:after="120"/>
        <w:ind w:left="720"/>
        <w:rPr>
          <w:rFonts w:ascii="Jost" w:hAnsi="Jost" w:cs="Arial"/>
          <w:lang w:val="en-GB"/>
        </w:rPr>
      </w:pPr>
      <w:r w:rsidRPr="003A3C86">
        <w:rPr>
          <w:rFonts w:ascii="Jost" w:hAnsi="Jost" w:cs="Arial"/>
          <w:lang w:val="en-GB"/>
        </w:rPr>
        <w:t>Complaints expressed by our service users are taken seriously and are handled with diligence and respect for the rights of those receiving our services.</w:t>
      </w:r>
    </w:p>
    <w:p w14:paraId="2425C95B" w14:textId="77777777" w:rsidR="003A3C86" w:rsidRPr="003A3C86" w:rsidRDefault="003A3C86" w:rsidP="003A3C86">
      <w:pPr>
        <w:pStyle w:val="Default"/>
        <w:spacing w:after="120"/>
        <w:ind w:left="720"/>
        <w:rPr>
          <w:rFonts w:ascii="Jost" w:hAnsi="Jost" w:cs="Arial"/>
          <w:lang w:val="en-GB"/>
        </w:rPr>
      </w:pPr>
      <w:r w:rsidRPr="003A3C86">
        <w:rPr>
          <w:rFonts w:ascii="Jost" w:hAnsi="Jost" w:cs="Arial"/>
          <w:lang w:val="en-GB"/>
        </w:rPr>
        <w:t>Below is the simplified complaint process:</w:t>
      </w:r>
    </w:p>
    <w:p w14:paraId="58AA6C3E" w14:textId="77777777" w:rsidR="003A3C86" w:rsidRPr="003A3C86" w:rsidRDefault="003A3C86" w:rsidP="003A3C86">
      <w:pPr>
        <w:pStyle w:val="Default"/>
        <w:spacing w:after="120"/>
        <w:ind w:left="1134"/>
        <w:rPr>
          <w:rFonts w:ascii="Jost" w:hAnsi="Jost" w:cs="Arial"/>
          <w:lang w:val="en-GB"/>
        </w:rPr>
      </w:pPr>
      <w:r w:rsidRPr="003A3C86">
        <w:rPr>
          <w:rFonts w:ascii="Jost" w:hAnsi="Jost" w:cs="Arial"/>
          <w:lang w:val="en-GB"/>
        </w:rPr>
        <w:t xml:space="preserve">a. The complaint must be submitted in writing, either by delivering it directly to the Executive Director, by mail, or by email to admin@maisonlibere-elles.ca. Receipt of the complaint will be acknowledged within 7 business </w:t>
      </w:r>
      <w:proofErr w:type="gramStart"/>
      <w:r w:rsidRPr="003A3C86">
        <w:rPr>
          <w:rFonts w:ascii="Jost" w:hAnsi="Jost" w:cs="Arial"/>
          <w:lang w:val="en-GB"/>
        </w:rPr>
        <w:t>days;</w:t>
      </w:r>
      <w:proofErr w:type="gramEnd"/>
      <w:r w:rsidRPr="003A3C86">
        <w:rPr>
          <w:rFonts w:ascii="Jost" w:hAnsi="Jost" w:cs="Arial"/>
          <w:lang w:val="en-GB"/>
        </w:rPr>
        <w:br/>
        <w:t>b. A meeting will be held with the Intervention Coordinator, the complainant, and the employee concerned in order to hear all parties involved, within 14 business days;</w:t>
      </w:r>
      <w:r w:rsidRPr="003A3C86">
        <w:rPr>
          <w:rFonts w:ascii="Jost" w:hAnsi="Jost" w:cs="Arial"/>
          <w:lang w:val="en-GB"/>
        </w:rPr>
        <w:br/>
        <w:t>c. Discussion and development of a mutually satisfactory agreement for all parties, within 14 business days;</w:t>
      </w:r>
      <w:r w:rsidRPr="003A3C86">
        <w:rPr>
          <w:rFonts w:ascii="Jost" w:hAnsi="Jost" w:cs="Arial"/>
          <w:lang w:val="en-GB"/>
        </w:rPr>
        <w:br/>
        <w:t>d. Presentation of the agreement to the parties involved, within 7 business days;</w:t>
      </w:r>
      <w:r w:rsidRPr="003A3C86">
        <w:rPr>
          <w:rFonts w:ascii="Jost" w:hAnsi="Jost" w:cs="Arial"/>
          <w:lang w:val="en-GB"/>
        </w:rPr>
        <w:br/>
        <w:t>e. The Executive Director will inform the Board of Directors at the next meeting, or earlier if required.</w:t>
      </w:r>
    </w:p>
    <w:p w14:paraId="1D076B9B" w14:textId="77777777" w:rsidR="003A3C86" w:rsidRPr="003A3C86" w:rsidRDefault="003A3C86" w:rsidP="003A3C86">
      <w:pPr>
        <w:pStyle w:val="Default"/>
        <w:spacing w:after="120"/>
        <w:ind w:left="720"/>
        <w:rPr>
          <w:rFonts w:ascii="Jost" w:hAnsi="Jost" w:cs="Arial"/>
          <w:lang w:val="en-GB"/>
        </w:rPr>
      </w:pPr>
      <w:r w:rsidRPr="003A3C86">
        <w:rPr>
          <w:rFonts w:ascii="Jost" w:hAnsi="Jost" w:cs="Arial"/>
          <w:lang w:val="en-GB"/>
        </w:rPr>
        <w:t>The complaint handling process is carried out with impartiality, transparency, and simplicity, while respecting all parties involved.</w:t>
      </w:r>
    </w:p>
    <w:p w14:paraId="40B7CE0F" w14:textId="77777777" w:rsidR="003A3C86" w:rsidRPr="003A3C86" w:rsidRDefault="003A3C86" w:rsidP="003A3C86">
      <w:pPr>
        <w:pStyle w:val="Default"/>
        <w:spacing w:after="120"/>
        <w:ind w:left="720"/>
        <w:rPr>
          <w:rFonts w:ascii="Jost" w:hAnsi="Jost" w:cs="Arial"/>
          <w:lang w:val="en-GB"/>
        </w:rPr>
      </w:pPr>
      <w:r w:rsidRPr="003A3C86">
        <w:rPr>
          <w:rFonts w:ascii="Jost" w:hAnsi="Jost" w:cs="Arial"/>
          <w:lang w:val="en-GB"/>
        </w:rPr>
        <w:t>Any person who files a complaint has the right to be informed of the outcome. The processing time for internal complaints is 30 business days. Processing timelines for complaints submitted to the Complaints Commissioner cannot be determined by Maison Libère-Elles.</w:t>
      </w:r>
    </w:p>
    <w:p w14:paraId="4629C52E" w14:textId="06D9D7A1" w:rsidR="00F9434D" w:rsidRPr="003A3C86" w:rsidRDefault="003A3C86" w:rsidP="00F9434D">
      <w:pPr>
        <w:pStyle w:val="Default"/>
        <w:spacing w:after="120"/>
        <w:ind w:left="720"/>
        <w:rPr>
          <w:rFonts w:ascii="Jost" w:hAnsi="Jost" w:cs="Arial"/>
          <w:lang w:val="en-GB"/>
        </w:rPr>
      </w:pPr>
      <w:r w:rsidRPr="003A3C86">
        <w:rPr>
          <w:rFonts w:ascii="Jost" w:hAnsi="Jost" w:cs="Arial"/>
          <w:b/>
          <w:bCs/>
          <w:lang w:val="en-GB"/>
        </w:rPr>
        <w:t>Procedure for filing a c</w:t>
      </w:r>
      <w:r>
        <w:rPr>
          <w:rFonts w:ascii="Jost" w:hAnsi="Jost" w:cs="Arial"/>
          <w:b/>
          <w:bCs/>
          <w:lang w:val="en-GB"/>
        </w:rPr>
        <w:t>omplaint with the CISSSO Complaints Commissioner</w:t>
      </w:r>
    </w:p>
    <w:p w14:paraId="6823922A" w14:textId="77777777" w:rsidR="008F1B44" w:rsidRDefault="008F1B44" w:rsidP="008F1B44">
      <w:pPr>
        <w:pStyle w:val="Default"/>
        <w:numPr>
          <w:ilvl w:val="0"/>
          <w:numId w:val="10"/>
        </w:numPr>
        <w:spacing w:after="120"/>
        <w:ind w:left="1134"/>
        <w:rPr>
          <w:rFonts w:ascii="Jost" w:hAnsi="Jost" w:cs="Arial"/>
          <w:lang w:val="en-GB"/>
        </w:rPr>
      </w:pPr>
      <w:r>
        <w:rPr>
          <w:rFonts w:ascii="Jost" w:hAnsi="Jost" w:cs="Arial"/>
          <w:lang w:val="en-GB"/>
        </w:rPr>
        <w:t>C</w:t>
      </w:r>
      <w:r w:rsidRPr="008F1B44">
        <w:rPr>
          <w:rFonts w:ascii="Jost" w:hAnsi="Jost" w:cs="Arial"/>
          <w:lang w:val="en-GB"/>
        </w:rPr>
        <w:t>omplaints may be submitted in writing or verbally.</w:t>
      </w:r>
    </w:p>
    <w:p w14:paraId="30B05DCD" w14:textId="10FA29D5" w:rsidR="008F1B44" w:rsidRPr="008F1B44" w:rsidRDefault="008F1B44" w:rsidP="008F1B44">
      <w:pPr>
        <w:pStyle w:val="Default"/>
        <w:numPr>
          <w:ilvl w:val="0"/>
          <w:numId w:val="10"/>
        </w:numPr>
        <w:spacing w:after="120"/>
        <w:ind w:left="1134"/>
        <w:rPr>
          <w:rFonts w:ascii="Jost" w:hAnsi="Jost" w:cs="Arial"/>
          <w:lang w:val="en-GB"/>
        </w:rPr>
      </w:pPr>
      <w:r w:rsidRPr="008F1B44">
        <w:rPr>
          <w:rFonts w:ascii="Jost" w:hAnsi="Jost" w:cs="Arial"/>
          <w:lang w:val="en-GB"/>
        </w:rPr>
        <w:t>Complaints must be forwarded to the Complaints Commissioner.</w:t>
      </w:r>
    </w:p>
    <w:p w14:paraId="790B5D8E" w14:textId="7BC918D3" w:rsidR="008F1B44" w:rsidRPr="008F1B44" w:rsidRDefault="008F1B44" w:rsidP="008F1B44">
      <w:pPr>
        <w:pStyle w:val="Default"/>
        <w:spacing w:after="120"/>
        <w:ind w:left="720"/>
        <w:rPr>
          <w:rFonts w:ascii="Jost" w:hAnsi="Jost" w:cs="Arial"/>
          <w:lang w:val="en-GB"/>
        </w:rPr>
      </w:pPr>
      <w:r w:rsidRPr="008F1B44">
        <w:rPr>
          <w:rFonts w:ascii="Jost" w:hAnsi="Jost" w:cs="Arial"/>
          <w:b/>
          <w:bCs/>
          <w:lang w:val="en-GB"/>
        </w:rPr>
        <w:t>Online:</w:t>
      </w:r>
      <w:r w:rsidRPr="008F1B44">
        <w:rPr>
          <w:rFonts w:ascii="Jost" w:hAnsi="Jost" w:cs="Arial"/>
          <w:lang w:val="en-GB"/>
        </w:rPr>
        <w:t xml:space="preserve"> </w:t>
      </w:r>
      <w:hyperlink r:id="rId11" w:history="1">
        <w:r w:rsidRPr="00EC6140">
          <w:rPr>
            <w:rStyle w:val="Hyperlink"/>
            <w:rFonts w:ascii="Jost" w:hAnsi="Jost" w:cs="Arial"/>
            <w:lang w:val="en-GB"/>
          </w:rPr>
          <w:t>Online Complaint Form – CISSS de l’Outaouais (gouv.qc.ca)</w:t>
        </w:r>
      </w:hyperlink>
      <w:r w:rsidRPr="008F1B44">
        <w:rPr>
          <w:rFonts w:ascii="Jost" w:hAnsi="Jost" w:cs="Arial"/>
          <w:lang w:val="en-GB"/>
        </w:rPr>
        <w:br/>
      </w:r>
      <w:r w:rsidRPr="008F1B44">
        <w:rPr>
          <w:rFonts w:ascii="Jost" w:hAnsi="Jost" w:cs="Arial"/>
          <w:b/>
          <w:bCs/>
          <w:lang w:val="en-GB"/>
        </w:rPr>
        <w:t>Paper form:</w:t>
      </w:r>
      <w:r w:rsidRPr="008F1B44">
        <w:rPr>
          <w:rFonts w:ascii="Jost" w:hAnsi="Jost" w:cs="Arial"/>
          <w:lang w:val="en-GB"/>
        </w:rPr>
        <w:t xml:space="preserve"> FORMULAIRE-DE-PLAINTE_CISSSO_FRANCO_.pdf (gouv.qc.ca)</w:t>
      </w:r>
      <w:r w:rsidRPr="008F1B44">
        <w:rPr>
          <w:rFonts w:ascii="Jost" w:hAnsi="Jost" w:cs="Arial"/>
          <w:lang w:val="en-GB"/>
        </w:rPr>
        <w:br/>
      </w:r>
      <w:r w:rsidRPr="008F1B44">
        <w:rPr>
          <w:rFonts w:ascii="Jost" w:hAnsi="Jost" w:cs="Arial"/>
          <w:b/>
          <w:bCs/>
          <w:lang w:val="en-GB"/>
        </w:rPr>
        <w:t>By email:</w:t>
      </w:r>
      <w:r w:rsidRPr="008F1B44">
        <w:rPr>
          <w:rFonts w:ascii="Jost" w:hAnsi="Jost" w:cs="Arial"/>
          <w:lang w:val="en-GB"/>
        </w:rPr>
        <w:t xml:space="preserve"> commissairesauxplaintes@ssss.gouv.qc.ca</w:t>
      </w:r>
      <w:r w:rsidRPr="008F1B44">
        <w:rPr>
          <w:rFonts w:ascii="Jost" w:hAnsi="Jost" w:cs="Arial"/>
          <w:lang w:val="en-GB"/>
        </w:rPr>
        <w:br/>
      </w:r>
      <w:r w:rsidRPr="008F1B44">
        <w:rPr>
          <w:rFonts w:ascii="Jost" w:hAnsi="Jost" w:cs="Arial"/>
          <w:b/>
          <w:bCs/>
          <w:lang w:val="en-GB"/>
        </w:rPr>
        <w:t>By mail:</w:t>
      </w:r>
      <w:r w:rsidR="00CF4572">
        <w:rPr>
          <w:rFonts w:ascii="Jost" w:hAnsi="Jost" w:cs="Arial"/>
          <w:b/>
          <w:bCs/>
          <w:lang w:val="en-GB"/>
        </w:rPr>
        <w:t xml:space="preserve"> </w:t>
      </w:r>
      <w:hyperlink r:id="rId12" w:history="1">
        <w:r w:rsidR="00CF4572" w:rsidRPr="00AD4432">
          <w:rPr>
            <w:rStyle w:val="Hyperlink"/>
            <w:rFonts w:ascii="Jost" w:hAnsi="Jost" w:cs="Arial"/>
            <w:lang w:val="en-GB"/>
          </w:rPr>
          <w:t>Complaint form</w:t>
        </w:r>
        <w:r w:rsidR="00AD4432" w:rsidRPr="00AD4432">
          <w:rPr>
            <w:rStyle w:val="Hyperlink"/>
            <w:rFonts w:ascii="Jost" w:hAnsi="Jost" w:cs="Arial"/>
            <w:lang w:val="en-GB"/>
          </w:rPr>
          <w:t xml:space="preserve"> (pdf)</w:t>
        </w:r>
      </w:hyperlink>
      <w:r w:rsidRPr="008F1B44">
        <w:rPr>
          <w:rFonts w:ascii="Jost" w:hAnsi="Jost" w:cs="Arial"/>
          <w:lang w:val="en-GB"/>
        </w:rPr>
        <w:br/>
      </w:r>
      <w:r w:rsidRPr="008F1B44">
        <w:rPr>
          <w:rFonts w:ascii="Jost" w:hAnsi="Jost" w:cs="Arial"/>
          <w:lang w:val="en-GB"/>
        </w:rPr>
        <w:lastRenderedPageBreak/>
        <w:t>Complaints and Service Quality Commissioners</w:t>
      </w:r>
      <w:r w:rsidRPr="008F1B44">
        <w:rPr>
          <w:rFonts w:ascii="Jost" w:hAnsi="Jost" w:cs="Arial"/>
          <w:lang w:val="en-GB"/>
        </w:rPr>
        <w:br/>
        <w:t>105 Boulevard Sacré-</w:t>
      </w:r>
      <w:proofErr w:type="spellStart"/>
      <w:r w:rsidRPr="008F1B44">
        <w:rPr>
          <w:rFonts w:ascii="Jost" w:hAnsi="Jost" w:cs="Arial"/>
          <w:lang w:val="en-GB"/>
        </w:rPr>
        <w:t>Cœur</w:t>
      </w:r>
      <w:proofErr w:type="spellEnd"/>
      <w:r w:rsidRPr="008F1B44">
        <w:rPr>
          <w:rFonts w:ascii="Jost" w:hAnsi="Jost" w:cs="Arial"/>
          <w:lang w:val="en-GB"/>
        </w:rPr>
        <w:br/>
        <w:t>Gatineau, Quebec J8X 1C5</w:t>
      </w:r>
    </w:p>
    <w:p w14:paraId="441119DB" w14:textId="77777777" w:rsidR="008F1B44" w:rsidRPr="008F1B44" w:rsidRDefault="008F1B44" w:rsidP="008F1B44">
      <w:pPr>
        <w:pStyle w:val="Default"/>
        <w:spacing w:after="120"/>
        <w:ind w:left="720"/>
        <w:rPr>
          <w:rFonts w:ascii="Jost" w:hAnsi="Jost" w:cs="Arial"/>
          <w:lang w:val="en-GB"/>
        </w:rPr>
      </w:pPr>
      <w:r w:rsidRPr="008F1B44">
        <w:rPr>
          <w:rFonts w:ascii="Jost" w:hAnsi="Jost" w:cs="Arial"/>
          <w:b/>
          <w:bCs/>
          <w:lang w:val="en-GB"/>
        </w:rPr>
        <w:t>By phone:</w:t>
      </w:r>
      <w:r w:rsidRPr="008F1B44">
        <w:rPr>
          <w:rFonts w:ascii="Jost" w:hAnsi="Jost" w:cs="Arial"/>
          <w:lang w:val="en-GB"/>
        </w:rPr>
        <w:t xml:space="preserve"> 819-771-4179 or toll-free: 1-844-771-4179</w:t>
      </w:r>
      <w:r w:rsidRPr="008F1B44">
        <w:rPr>
          <w:rFonts w:ascii="Jost" w:hAnsi="Jost" w:cs="Arial"/>
          <w:lang w:val="en-GB"/>
        </w:rPr>
        <w:br/>
      </w:r>
      <w:r w:rsidRPr="008F1B44">
        <w:rPr>
          <w:rFonts w:ascii="Jost" w:hAnsi="Jost" w:cs="Arial"/>
          <w:b/>
          <w:bCs/>
          <w:lang w:val="en-GB"/>
        </w:rPr>
        <w:t>Office hours:</w:t>
      </w:r>
      <w:r w:rsidRPr="008F1B44">
        <w:rPr>
          <w:rFonts w:ascii="Jost" w:hAnsi="Jost" w:cs="Arial"/>
          <w:lang w:val="en-GB"/>
        </w:rPr>
        <w:t xml:space="preserve"> Monday to Friday, 8:00 a.m. to 4:00 p.m.</w:t>
      </w:r>
    </w:p>
    <w:p w14:paraId="5F19B768" w14:textId="77777777" w:rsidR="008F1B44" w:rsidRPr="008F1B44" w:rsidRDefault="008F1B44" w:rsidP="008F1B44">
      <w:pPr>
        <w:pStyle w:val="Default"/>
        <w:spacing w:after="120"/>
        <w:ind w:left="720"/>
        <w:rPr>
          <w:rFonts w:ascii="Jost" w:hAnsi="Jost" w:cs="Arial"/>
          <w:lang w:val="en-GB"/>
        </w:rPr>
      </w:pPr>
      <w:r w:rsidRPr="008F1B44">
        <w:rPr>
          <w:rFonts w:ascii="Jost" w:hAnsi="Jost" w:cs="Arial"/>
          <w:lang w:val="en-GB"/>
        </w:rPr>
        <w:t xml:space="preserve">Any person who files a complaint has the right to be informed of the outcome. The Commissioner will inform the complainant of the results </w:t>
      </w:r>
      <w:r w:rsidRPr="00AD4432">
        <w:rPr>
          <w:rFonts w:ascii="Jost" w:hAnsi="Jost" w:cs="Arial"/>
          <w:lang w:val="en-GB"/>
        </w:rPr>
        <w:t>within 45 calendar days</w:t>
      </w:r>
      <w:r w:rsidRPr="008F1B44">
        <w:rPr>
          <w:rFonts w:ascii="Jost" w:hAnsi="Jost" w:cs="Arial"/>
          <w:lang w:val="en-GB"/>
        </w:rPr>
        <w:t xml:space="preserve"> following receipt of the complaint.</w:t>
      </w:r>
    </w:p>
    <w:p w14:paraId="12638512" w14:textId="77777777" w:rsidR="006F2CDC" w:rsidRDefault="006F2CDC" w:rsidP="00186528">
      <w:pPr>
        <w:rPr>
          <w:rFonts w:ascii="Jost" w:hAnsi="Jost"/>
          <w:sz w:val="24"/>
          <w:szCs w:val="24"/>
        </w:rPr>
      </w:pPr>
    </w:p>
    <w:p w14:paraId="5981DF4F" w14:textId="77777777" w:rsidR="000E4CFA" w:rsidRDefault="000E4CFA" w:rsidP="00186528">
      <w:pPr>
        <w:rPr>
          <w:rFonts w:ascii="Jost" w:hAnsi="Jost"/>
          <w:sz w:val="24"/>
          <w:szCs w:val="24"/>
        </w:rPr>
      </w:pPr>
    </w:p>
    <w:p w14:paraId="2969A910" w14:textId="77777777" w:rsidR="000E4CFA" w:rsidRDefault="000E4CFA" w:rsidP="00186528">
      <w:pPr>
        <w:rPr>
          <w:rFonts w:ascii="Jost" w:hAnsi="Jost"/>
          <w:sz w:val="24"/>
          <w:szCs w:val="24"/>
        </w:rPr>
      </w:pPr>
    </w:p>
    <w:p w14:paraId="4BA29BEE" w14:textId="77777777" w:rsidR="000E4CFA" w:rsidRDefault="000E4CFA" w:rsidP="00186528">
      <w:pPr>
        <w:rPr>
          <w:rFonts w:ascii="Jost" w:hAnsi="Jost"/>
          <w:sz w:val="24"/>
          <w:szCs w:val="24"/>
        </w:rPr>
      </w:pPr>
    </w:p>
    <w:p w14:paraId="4667A03E" w14:textId="77777777" w:rsidR="000E4CFA" w:rsidRDefault="000E4CFA" w:rsidP="00186528">
      <w:pPr>
        <w:rPr>
          <w:rFonts w:ascii="Jost" w:hAnsi="Jost"/>
          <w:sz w:val="24"/>
          <w:szCs w:val="24"/>
        </w:rPr>
      </w:pPr>
    </w:p>
    <w:p w14:paraId="665BDA0A" w14:textId="77777777" w:rsidR="000E4CFA" w:rsidRDefault="000E4CFA" w:rsidP="00186528">
      <w:pPr>
        <w:rPr>
          <w:rFonts w:ascii="Jost" w:hAnsi="Jost"/>
          <w:sz w:val="24"/>
          <w:szCs w:val="24"/>
        </w:rPr>
      </w:pPr>
    </w:p>
    <w:p w14:paraId="65D7A467" w14:textId="77777777" w:rsidR="000E4CFA" w:rsidRDefault="000E4CFA" w:rsidP="00186528">
      <w:pPr>
        <w:rPr>
          <w:rFonts w:ascii="Jost" w:hAnsi="Jost"/>
          <w:sz w:val="24"/>
          <w:szCs w:val="24"/>
        </w:rPr>
      </w:pPr>
    </w:p>
    <w:p w14:paraId="2E93F345" w14:textId="77777777" w:rsidR="000E4CFA" w:rsidRDefault="000E4CFA" w:rsidP="00186528">
      <w:pPr>
        <w:rPr>
          <w:rFonts w:ascii="Jost" w:hAnsi="Jost"/>
          <w:sz w:val="24"/>
          <w:szCs w:val="24"/>
        </w:rPr>
      </w:pPr>
    </w:p>
    <w:p w14:paraId="7AA0AFBB" w14:textId="77777777" w:rsidR="000E4CFA" w:rsidRDefault="000E4CFA" w:rsidP="00186528">
      <w:pPr>
        <w:rPr>
          <w:rFonts w:ascii="Jost" w:hAnsi="Jost"/>
          <w:sz w:val="24"/>
          <w:szCs w:val="24"/>
        </w:rPr>
      </w:pPr>
    </w:p>
    <w:p w14:paraId="07AA42F4" w14:textId="77777777" w:rsidR="000E4CFA" w:rsidRDefault="000E4CFA" w:rsidP="00186528">
      <w:pPr>
        <w:rPr>
          <w:rFonts w:ascii="Jost" w:hAnsi="Jost"/>
          <w:sz w:val="24"/>
          <w:szCs w:val="24"/>
        </w:rPr>
      </w:pPr>
    </w:p>
    <w:p w14:paraId="3F859872" w14:textId="77777777" w:rsidR="000E4CFA" w:rsidRDefault="000E4CFA" w:rsidP="00186528">
      <w:pPr>
        <w:rPr>
          <w:rFonts w:ascii="Jost" w:hAnsi="Jost"/>
          <w:sz w:val="24"/>
          <w:szCs w:val="24"/>
        </w:rPr>
      </w:pPr>
    </w:p>
    <w:p w14:paraId="4F492D49" w14:textId="77777777" w:rsidR="000E4CFA" w:rsidRDefault="000E4CFA" w:rsidP="00186528">
      <w:pPr>
        <w:rPr>
          <w:rFonts w:ascii="Jost" w:hAnsi="Jost"/>
          <w:sz w:val="24"/>
          <w:szCs w:val="24"/>
        </w:rPr>
      </w:pPr>
    </w:p>
    <w:p w14:paraId="56D54D29" w14:textId="77777777" w:rsidR="000E4CFA" w:rsidRDefault="000E4CFA" w:rsidP="00186528">
      <w:pPr>
        <w:rPr>
          <w:rFonts w:ascii="Jost" w:hAnsi="Jost"/>
          <w:sz w:val="24"/>
          <w:szCs w:val="24"/>
        </w:rPr>
      </w:pPr>
    </w:p>
    <w:p w14:paraId="603D74A0" w14:textId="77777777" w:rsidR="000E4CFA" w:rsidRDefault="000E4CFA" w:rsidP="00186528">
      <w:pPr>
        <w:rPr>
          <w:rFonts w:ascii="Jost" w:hAnsi="Jost"/>
          <w:sz w:val="24"/>
          <w:szCs w:val="24"/>
        </w:rPr>
      </w:pPr>
    </w:p>
    <w:p w14:paraId="6E65FB3F" w14:textId="77777777" w:rsidR="000E4CFA" w:rsidRDefault="000E4CFA" w:rsidP="00186528">
      <w:pPr>
        <w:rPr>
          <w:rFonts w:ascii="Jost" w:hAnsi="Jost"/>
          <w:sz w:val="24"/>
          <w:szCs w:val="24"/>
        </w:rPr>
      </w:pPr>
    </w:p>
    <w:p w14:paraId="036FCEC4" w14:textId="77777777" w:rsidR="000E4CFA" w:rsidRDefault="000E4CFA" w:rsidP="00186528">
      <w:pPr>
        <w:rPr>
          <w:rFonts w:ascii="Jost" w:hAnsi="Jost"/>
          <w:sz w:val="24"/>
          <w:szCs w:val="24"/>
        </w:rPr>
      </w:pPr>
    </w:p>
    <w:p w14:paraId="276D5339" w14:textId="77777777" w:rsidR="000E4CFA" w:rsidRDefault="000E4CFA" w:rsidP="00186528">
      <w:pPr>
        <w:rPr>
          <w:rFonts w:ascii="Jost" w:hAnsi="Jost"/>
          <w:sz w:val="24"/>
          <w:szCs w:val="24"/>
        </w:rPr>
      </w:pPr>
    </w:p>
    <w:p w14:paraId="32923CEF" w14:textId="77777777" w:rsidR="000E4CFA" w:rsidRDefault="000E4CFA" w:rsidP="00186528">
      <w:pPr>
        <w:rPr>
          <w:rFonts w:ascii="Jost" w:hAnsi="Jost"/>
          <w:sz w:val="24"/>
          <w:szCs w:val="24"/>
        </w:rPr>
      </w:pPr>
    </w:p>
    <w:p w14:paraId="244FA7E1" w14:textId="77777777" w:rsidR="000E4CFA" w:rsidRDefault="000E4CFA" w:rsidP="00186528">
      <w:pPr>
        <w:rPr>
          <w:rFonts w:ascii="Jost" w:hAnsi="Jost"/>
          <w:sz w:val="24"/>
          <w:szCs w:val="24"/>
        </w:rPr>
      </w:pPr>
    </w:p>
    <w:p w14:paraId="4CAE1F5A" w14:textId="77777777" w:rsidR="000E4CFA" w:rsidRDefault="000E4CFA" w:rsidP="00186528">
      <w:pPr>
        <w:rPr>
          <w:rFonts w:ascii="Jost" w:hAnsi="Jost"/>
          <w:sz w:val="24"/>
          <w:szCs w:val="24"/>
        </w:rPr>
      </w:pPr>
    </w:p>
    <w:p w14:paraId="421DCB44" w14:textId="77777777" w:rsidR="000E4CFA" w:rsidRDefault="000E4CFA" w:rsidP="00186528">
      <w:pPr>
        <w:rPr>
          <w:rFonts w:ascii="Jost" w:hAnsi="Jost"/>
          <w:sz w:val="24"/>
          <w:szCs w:val="24"/>
        </w:rPr>
      </w:pPr>
    </w:p>
    <w:p w14:paraId="39EC7A6E" w14:textId="77777777" w:rsidR="000E4CFA" w:rsidRDefault="000E4CFA" w:rsidP="00186528">
      <w:pPr>
        <w:rPr>
          <w:rFonts w:ascii="Jost" w:hAnsi="Jost"/>
          <w:sz w:val="24"/>
          <w:szCs w:val="24"/>
        </w:rPr>
      </w:pPr>
    </w:p>
    <w:p w14:paraId="6440CB63" w14:textId="77777777" w:rsidR="000E4CFA" w:rsidRDefault="000E4CFA" w:rsidP="00186528">
      <w:pPr>
        <w:rPr>
          <w:rFonts w:ascii="Jost" w:hAnsi="Jost"/>
          <w:sz w:val="24"/>
          <w:szCs w:val="24"/>
        </w:rPr>
      </w:pPr>
    </w:p>
    <w:p w14:paraId="0AEC065C" w14:textId="4508753F" w:rsidR="000E4CFA" w:rsidRPr="00AA6DB5" w:rsidRDefault="00754F01" w:rsidP="00AA6DB5">
      <w:pPr>
        <w:jc w:val="center"/>
        <w:rPr>
          <w:rFonts w:ascii="Caveat" w:hAnsi="Caveat"/>
          <w:b/>
          <w:bCs/>
          <w:sz w:val="32"/>
          <w:szCs w:val="32"/>
          <w:lang w:val="en-GB"/>
        </w:rPr>
      </w:pPr>
      <w:r w:rsidRPr="00AA6DB5">
        <w:rPr>
          <w:rFonts w:ascii="Caveat" w:hAnsi="Caveat"/>
          <w:b/>
          <w:bCs/>
          <w:sz w:val="32"/>
          <w:szCs w:val="32"/>
          <w:lang w:val="en-GB"/>
        </w:rPr>
        <w:t>APPENDICES</w:t>
      </w:r>
    </w:p>
    <w:p w14:paraId="5B035AB9" w14:textId="77777777" w:rsidR="00AA6DB5" w:rsidRDefault="00AA6DB5" w:rsidP="00AA6DB5">
      <w:pPr>
        <w:jc w:val="center"/>
        <w:rPr>
          <w:rFonts w:ascii="Jost" w:hAnsi="Jost"/>
          <w:sz w:val="24"/>
          <w:szCs w:val="24"/>
          <w:lang w:val="en-GB"/>
        </w:rPr>
      </w:pPr>
    </w:p>
    <w:p w14:paraId="16C82B78" w14:textId="77777777" w:rsidR="00AA6DB5" w:rsidRDefault="00AA6DB5" w:rsidP="00AA6DB5">
      <w:pPr>
        <w:jc w:val="center"/>
        <w:rPr>
          <w:rFonts w:ascii="Jost" w:hAnsi="Jost"/>
          <w:sz w:val="24"/>
          <w:szCs w:val="24"/>
          <w:lang w:val="en-GB"/>
        </w:rPr>
      </w:pPr>
    </w:p>
    <w:p w14:paraId="07258806" w14:textId="2ABC59A7" w:rsidR="00AA6DB5" w:rsidRDefault="00AA6DB5" w:rsidP="00AA6DB5">
      <w:pPr>
        <w:jc w:val="center"/>
        <w:rPr>
          <w:rFonts w:ascii="Jost" w:hAnsi="Jost"/>
          <w:sz w:val="24"/>
          <w:szCs w:val="24"/>
          <w:lang w:val="en-GB"/>
        </w:rPr>
      </w:pPr>
      <w:r w:rsidRPr="00837C47">
        <w:rPr>
          <w:rFonts w:ascii="Jost" w:hAnsi="Jost"/>
          <w:sz w:val="24"/>
          <w:szCs w:val="24"/>
          <w:lang w:val="en-GB"/>
        </w:rPr>
        <w:lastRenderedPageBreak/>
        <w:t>WRITTEN COMPLAIN FORM</w:t>
      </w:r>
    </w:p>
    <w:p w14:paraId="5A456668" w14:textId="77777777" w:rsidR="00AA6DB5" w:rsidRDefault="00AA6DB5" w:rsidP="00AA6DB5">
      <w:pPr>
        <w:jc w:val="center"/>
        <w:rPr>
          <w:rFonts w:ascii="Jost" w:hAnsi="Jost"/>
          <w:sz w:val="24"/>
          <w:szCs w:val="24"/>
          <w:lang w:val="en-GB"/>
        </w:rPr>
      </w:pPr>
    </w:p>
    <w:p w14:paraId="67A3818E" w14:textId="77777777" w:rsidR="00AA6DB5" w:rsidRPr="00837C47" w:rsidRDefault="00AA6DB5" w:rsidP="00AA6DB5">
      <w:pPr>
        <w:jc w:val="center"/>
        <w:rPr>
          <w:rFonts w:ascii="Jost" w:hAnsi="Jost"/>
          <w:sz w:val="24"/>
          <w:szCs w:val="24"/>
          <w:lang w:val="en-GB"/>
        </w:rPr>
      </w:pPr>
    </w:p>
    <w:p w14:paraId="45E0100B" w14:textId="46AEB225" w:rsidR="00AA6DB5" w:rsidRPr="00837C47" w:rsidRDefault="00AA6DB5" w:rsidP="00AA6DB5">
      <w:pPr>
        <w:rPr>
          <w:rFonts w:ascii="Jost" w:hAnsi="Jost"/>
          <w:sz w:val="24"/>
          <w:szCs w:val="24"/>
          <w:lang w:val="en-GB"/>
        </w:rPr>
      </w:pPr>
      <w:r w:rsidRPr="00837C47">
        <w:rPr>
          <w:rFonts w:ascii="Jost" w:hAnsi="Jost"/>
          <w:b/>
          <w:bCs/>
          <w:sz w:val="24"/>
          <w:szCs w:val="24"/>
          <w:lang w:val="en-GB"/>
        </w:rPr>
        <w:t>Date</w:t>
      </w:r>
      <w:r w:rsidRPr="00837C47">
        <w:rPr>
          <w:rFonts w:ascii="Jost" w:hAnsi="Jost"/>
          <w:sz w:val="24"/>
          <w:szCs w:val="24"/>
          <w:lang w:val="en-GB"/>
        </w:rPr>
        <w:t xml:space="preserve"> (complaint submission</w:t>
      </w:r>
      <w:r w:rsidRPr="00837C47">
        <w:rPr>
          <w:rFonts w:ascii="Jost" w:hAnsi="Jost"/>
          <w:sz w:val="24"/>
          <w:szCs w:val="24"/>
          <w:lang w:val="en-GB"/>
        </w:rPr>
        <w:t>):</w:t>
      </w:r>
      <w:r w:rsidRPr="00837C47">
        <w:rPr>
          <w:rFonts w:ascii="Jost" w:hAnsi="Jost"/>
          <w:sz w:val="24"/>
          <w:szCs w:val="24"/>
          <w:lang w:val="en-GB"/>
        </w:rPr>
        <w:t xml:space="preserve"> ____________________________</w:t>
      </w:r>
    </w:p>
    <w:p w14:paraId="3FD442DF" w14:textId="76D5F0E4" w:rsidR="00AA6DB5" w:rsidRPr="00837C47" w:rsidRDefault="00AA6DB5" w:rsidP="00AA6DB5">
      <w:pPr>
        <w:rPr>
          <w:rFonts w:ascii="Jost" w:hAnsi="Jost"/>
          <w:sz w:val="24"/>
          <w:szCs w:val="24"/>
          <w:lang w:val="en-GB"/>
        </w:rPr>
      </w:pPr>
      <w:r w:rsidRPr="00837C47">
        <w:rPr>
          <w:rFonts w:ascii="Jost" w:hAnsi="Jost"/>
          <w:b/>
          <w:bCs/>
          <w:sz w:val="24"/>
          <w:szCs w:val="24"/>
          <w:lang w:val="en-GB"/>
        </w:rPr>
        <w:t xml:space="preserve">Name of the </w:t>
      </w:r>
      <w:r w:rsidRPr="00837C47">
        <w:rPr>
          <w:rFonts w:ascii="Jost" w:hAnsi="Jost"/>
          <w:b/>
          <w:bCs/>
          <w:sz w:val="24"/>
          <w:szCs w:val="24"/>
          <w:lang w:val="en-GB"/>
        </w:rPr>
        <w:t>complainant</w:t>
      </w:r>
      <w:r w:rsidRPr="00837C47">
        <w:rPr>
          <w:rFonts w:ascii="Jost" w:hAnsi="Jost"/>
          <w:sz w:val="24"/>
          <w:szCs w:val="24"/>
          <w:lang w:val="en-GB"/>
        </w:rPr>
        <w:t>:</w:t>
      </w:r>
      <w:r w:rsidRPr="00837C47">
        <w:rPr>
          <w:rFonts w:ascii="Jost" w:hAnsi="Jost"/>
          <w:sz w:val="24"/>
          <w:szCs w:val="24"/>
          <w:lang w:val="en-GB"/>
        </w:rPr>
        <w:t xml:space="preserve"> ____________________________________________________ OR</w:t>
      </w:r>
    </w:p>
    <w:p w14:paraId="4D164CC9" w14:textId="77777777" w:rsidR="00AA6DB5" w:rsidRPr="00837C47" w:rsidRDefault="00AA6DB5" w:rsidP="00AA6DB5">
      <w:pPr>
        <w:rPr>
          <w:rFonts w:ascii="Jost" w:hAnsi="Jost"/>
          <w:sz w:val="24"/>
          <w:szCs w:val="24"/>
          <w:lang w:val="en-GB"/>
        </w:rPr>
      </w:pPr>
      <w:r w:rsidRPr="0012393D">
        <w:rPr>
          <w:rFonts w:ascii="Jost" w:hAnsi="Jost"/>
          <w:sz w:val="24"/>
          <w:szCs w:val="24"/>
          <w:lang w:val="en-CA"/>
        </w:rPr>
        <w:fldChar w:fldCharType="begin">
          <w:ffData>
            <w:name w:val="Check1"/>
            <w:enabled/>
            <w:calcOnExit w:val="0"/>
            <w:checkBox>
              <w:sizeAuto/>
              <w:default w:val="0"/>
            </w:checkBox>
          </w:ffData>
        </w:fldChar>
      </w:r>
      <w:bookmarkStart w:id="0" w:name="Check1"/>
      <w:r w:rsidRPr="00837C47">
        <w:rPr>
          <w:rFonts w:ascii="Jost" w:hAnsi="Jost"/>
          <w:sz w:val="24"/>
          <w:szCs w:val="24"/>
          <w:lang w:val="en-GB"/>
        </w:rPr>
        <w:instrText xml:space="preserve"> FORMCHECKBOX </w:instrText>
      </w:r>
      <w:r w:rsidRPr="0012393D">
        <w:rPr>
          <w:rFonts w:ascii="Jost" w:hAnsi="Jost"/>
          <w:sz w:val="24"/>
          <w:szCs w:val="24"/>
          <w:lang w:val="en-CA"/>
        </w:rPr>
      </w:r>
      <w:r w:rsidRPr="0012393D">
        <w:rPr>
          <w:rFonts w:ascii="Jost" w:hAnsi="Jost"/>
          <w:sz w:val="24"/>
          <w:szCs w:val="24"/>
          <w:lang w:val="en-CA"/>
        </w:rPr>
        <w:fldChar w:fldCharType="separate"/>
      </w:r>
      <w:r w:rsidRPr="0012393D">
        <w:rPr>
          <w:rFonts w:ascii="Jost" w:hAnsi="Jost"/>
          <w:sz w:val="24"/>
          <w:szCs w:val="24"/>
          <w:lang w:val="en-CA"/>
        </w:rPr>
        <w:fldChar w:fldCharType="end"/>
      </w:r>
      <w:bookmarkEnd w:id="0"/>
      <w:r w:rsidRPr="00837C47">
        <w:rPr>
          <w:rFonts w:ascii="Jost" w:hAnsi="Jost"/>
          <w:sz w:val="24"/>
          <w:szCs w:val="24"/>
          <w:lang w:val="en-GB"/>
        </w:rPr>
        <w:t xml:space="preserve"> I wish to submit t</w:t>
      </w:r>
      <w:r>
        <w:rPr>
          <w:rFonts w:ascii="Jost" w:hAnsi="Jost"/>
          <w:sz w:val="24"/>
          <w:szCs w:val="24"/>
          <w:lang w:val="en-GB"/>
        </w:rPr>
        <w:t>his complaint anonymously</w:t>
      </w:r>
    </w:p>
    <w:p w14:paraId="6B8CAACF" w14:textId="7671B79C" w:rsidR="00AA6DB5" w:rsidRPr="00122825" w:rsidRDefault="00AA6DB5" w:rsidP="00AA6DB5">
      <w:pPr>
        <w:rPr>
          <w:rFonts w:ascii="Jost" w:hAnsi="Jost"/>
          <w:sz w:val="24"/>
          <w:szCs w:val="24"/>
          <w:lang w:val="en-GB"/>
        </w:rPr>
      </w:pPr>
      <w:r w:rsidRPr="00122825">
        <w:rPr>
          <w:rFonts w:ascii="Jost" w:hAnsi="Jost"/>
          <w:b/>
          <w:bCs/>
          <w:sz w:val="24"/>
          <w:szCs w:val="24"/>
          <w:lang w:val="en-GB"/>
        </w:rPr>
        <w:t>Contact information (if not anonymous, for follow-up purposes</w:t>
      </w:r>
      <w:r w:rsidRPr="00122825">
        <w:rPr>
          <w:rFonts w:ascii="Jost" w:hAnsi="Jost"/>
          <w:b/>
          <w:bCs/>
          <w:sz w:val="24"/>
          <w:szCs w:val="24"/>
          <w:lang w:val="en-GB"/>
        </w:rPr>
        <w:t>):</w:t>
      </w:r>
      <w:r w:rsidRPr="00122825">
        <w:rPr>
          <w:rFonts w:ascii="Jost" w:hAnsi="Jost"/>
          <w:sz w:val="24"/>
          <w:szCs w:val="24"/>
          <w:lang w:val="en-GB"/>
        </w:rPr>
        <w:br/>
      </w:r>
      <w:r>
        <w:rPr>
          <w:rFonts w:ascii="Jost" w:hAnsi="Jost"/>
          <w:sz w:val="24"/>
          <w:szCs w:val="24"/>
          <w:lang w:val="en-GB"/>
        </w:rPr>
        <w:t>Phone</w:t>
      </w:r>
      <w:r w:rsidRPr="00122825">
        <w:rPr>
          <w:rFonts w:ascii="Jost" w:hAnsi="Jost"/>
          <w:sz w:val="24"/>
          <w:szCs w:val="24"/>
          <w:lang w:val="en-GB"/>
        </w:rPr>
        <w:t>:</w:t>
      </w:r>
      <w:r w:rsidRPr="00122825">
        <w:rPr>
          <w:rFonts w:ascii="Jost" w:hAnsi="Jost"/>
          <w:sz w:val="24"/>
          <w:szCs w:val="24"/>
          <w:lang w:val="en-GB"/>
        </w:rPr>
        <w:t xml:space="preserve"> ____________________________ </w:t>
      </w:r>
      <w:r>
        <w:rPr>
          <w:rFonts w:ascii="Jost" w:hAnsi="Jost"/>
          <w:sz w:val="24"/>
          <w:szCs w:val="24"/>
          <w:lang w:val="en-GB"/>
        </w:rPr>
        <w:t>Email</w:t>
      </w:r>
      <w:r w:rsidRPr="00122825">
        <w:rPr>
          <w:rFonts w:ascii="Jost" w:hAnsi="Jost"/>
          <w:sz w:val="24"/>
          <w:szCs w:val="24"/>
          <w:lang w:val="en-GB"/>
        </w:rPr>
        <w:t>_____________________________</w:t>
      </w:r>
    </w:p>
    <w:p w14:paraId="0E81C7B4" w14:textId="25F5733D" w:rsidR="00AA6DB5" w:rsidRPr="00122825" w:rsidRDefault="00AA6DB5" w:rsidP="00AA6DB5">
      <w:pPr>
        <w:rPr>
          <w:rFonts w:ascii="Jost" w:hAnsi="Jost"/>
          <w:sz w:val="24"/>
          <w:szCs w:val="24"/>
          <w:lang w:val="en-GB"/>
        </w:rPr>
      </w:pPr>
      <w:r w:rsidRPr="00122825">
        <w:rPr>
          <w:rFonts w:ascii="Jost" w:hAnsi="Jost"/>
          <w:b/>
          <w:bCs/>
          <w:sz w:val="24"/>
          <w:szCs w:val="24"/>
          <w:lang w:val="en-GB"/>
        </w:rPr>
        <w:t xml:space="preserve">Date of the incident in </w:t>
      </w:r>
      <w:r w:rsidRPr="00122825">
        <w:rPr>
          <w:rFonts w:ascii="Jost" w:hAnsi="Jost"/>
          <w:b/>
          <w:bCs/>
          <w:sz w:val="24"/>
          <w:szCs w:val="24"/>
          <w:lang w:val="en-GB"/>
        </w:rPr>
        <w:t>question</w:t>
      </w:r>
      <w:r w:rsidRPr="00122825">
        <w:rPr>
          <w:rFonts w:ascii="Jost" w:hAnsi="Jost"/>
          <w:sz w:val="24"/>
          <w:szCs w:val="24"/>
          <w:lang w:val="en-GB"/>
        </w:rPr>
        <w:t>:</w:t>
      </w:r>
      <w:r w:rsidRPr="00122825">
        <w:rPr>
          <w:rFonts w:ascii="Jost" w:hAnsi="Jost"/>
          <w:sz w:val="24"/>
          <w:szCs w:val="24"/>
          <w:lang w:val="en-GB"/>
        </w:rPr>
        <w:t xml:space="preserve"> __________________________</w:t>
      </w:r>
    </w:p>
    <w:p w14:paraId="23D70BA6" w14:textId="77777777" w:rsidR="00AA6DB5" w:rsidRPr="00122825" w:rsidRDefault="00AA6DB5" w:rsidP="00AA6DB5">
      <w:pPr>
        <w:rPr>
          <w:rFonts w:ascii="Jost" w:hAnsi="Jost"/>
          <w:sz w:val="24"/>
          <w:szCs w:val="24"/>
          <w:lang w:val="en-GB"/>
        </w:rPr>
      </w:pPr>
      <w:r w:rsidRPr="00122825">
        <w:rPr>
          <w:rFonts w:ascii="Jost" w:hAnsi="Jost"/>
          <w:b/>
          <w:bCs/>
          <w:sz w:val="24"/>
          <w:szCs w:val="24"/>
          <w:lang w:val="en-GB"/>
        </w:rPr>
        <w:t>Description</w:t>
      </w:r>
      <w:r w:rsidRPr="00122825">
        <w:rPr>
          <w:rFonts w:ascii="Jost" w:hAnsi="Jost"/>
          <w:sz w:val="24"/>
          <w:szCs w:val="24"/>
          <w:lang w:val="en-GB"/>
        </w:rPr>
        <w:t> (use the back of the form if necessary):</w:t>
      </w:r>
    </w:p>
    <w:p w14:paraId="0BE6AF2F" w14:textId="77777777" w:rsidR="00AA6DB5" w:rsidRPr="00AA6DB5" w:rsidRDefault="00AA6DB5" w:rsidP="00AA6DB5">
      <w:pPr>
        <w:spacing w:line="360" w:lineRule="auto"/>
        <w:rPr>
          <w:rFonts w:ascii="Jost" w:hAnsi="Jost"/>
          <w:sz w:val="24"/>
          <w:szCs w:val="24"/>
          <w:lang w:val="en-GB"/>
        </w:rPr>
      </w:pPr>
      <w:r w:rsidRPr="00AA6DB5">
        <w:rPr>
          <w:rFonts w:ascii="Jost" w:hAnsi="Jost"/>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DB4351" w14:textId="601F9E10" w:rsidR="00AA6DB5" w:rsidRPr="00AA6DB5" w:rsidRDefault="00AA6DB5" w:rsidP="00AA6DB5">
      <w:pPr>
        <w:rPr>
          <w:rFonts w:ascii="Jost" w:hAnsi="Jost"/>
          <w:sz w:val="24"/>
          <w:szCs w:val="24"/>
          <w:lang w:val="en-GB"/>
        </w:rPr>
      </w:pPr>
      <w:r w:rsidRPr="00AA6DB5">
        <w:rPr>
          <w:rFonts w:ascii="Jost" w:hAnsi="Jost"/>
          <w:sz w:val="24"/>
          <w:szCs w:val="24"/>
          <w:lang w:val="en-GB"/>
        </w:rPr>
        <w:t>Signature:</w:t>
      </w:r>
      <w:r w:rsidRPr="00AA6DB5">
        <w:rPr>
          <w:rFonts w:ascii="Jost" w:hAnsi="Jost"/>
          <w:sz w:val="24"/>
          <w:szCs w:val="24"/>
          <w:lang w:val="en-GB"/>
        </w:rPr>
        <w:t xml:space="preserve"> ________________________________</w:t>
      </w:r>
    </w:p>
    <w:p w14:paraId="282BF0C4" w14:textId="77777777" w:rsidR="00AA6DB5" w:rsidRDefault="00AA6DB5" w:rsidP="00AA6DB5">
      <w:pPr>
        <w:jc w:val="center"/>
        <w:rPr>
          <w:rFonts w:ascii="Jost" w:hAnsi="Jost"/>
          <w:b/>
          <w:bCs/>
          <w:sz w:val="24"/>
          <w:szCs w:val="24"/>
          <w:lang w:val="en-GB"/>
        </w:rPr>
      </w:pPr>
    </w:p>
    <w:p w14:paraId="15B23878" w14:textId="4531F25F" w:rsidR="00AA6DB5" w:rsidRPr="00774206" w:rsidRDefault="00AA6DB5" w:rsidP="00AA6DB5">
      <w:pPr>
        <w:jc w:val="center"/>
        <w:rPr>
          <w:rFonts w:ascii="Jost" w:hAnsi="Jost"/>
          <w:b/>
          <w:bCs/>
          <w:sz w:val="24"/>
          <w:szCs w:val="24"/>
          <w:lang w:val="en-GB"/>
        </w:rPr>
      </w:pPr>
      <w:r w:rsidRPr="00774206">
        <w:rPr>
          <w:rFonts w:ascii="Jost" w:hAnsi="Jost"/>
          <w:b/>
          <w:bCs/>
          <w:sz w:val="24"/>
          <w:szCs w:val="24"/>
          <w:lang w:val="en-GB"/>
        </w:rPr>
        <w:t>Please be assured that your complaint will be forwarded to the Intervention Coordinator, who will ensure that the necessary follow-up is carried out.</w:t>
      </w:r>
    </w:p>
    <w:p w14:paraId="6FD928E5" w14:textId="1F2ADCBC" w:rsidR="000E4CFA" w:rsidRPr="00AA6DB5" w:rsidRDefault="000E4CFA" w:rsidP="00754F01">
      <w:pPr>
        <w:jc w:val="center"/>
        <w:rPr>
          <w:rFonts w:ascii="Jost" w:hAnsi="Jost"/>
          <w:sz w:val="52"/>
          <w:szCs w:val="52"/>
          <w:lang w:val="en-GB"/>
        </w:rPr>
      </w:pPr>
      <w:r w:rsidRPr="00AA6DB5">
        <w:rPr>
          <w:rFonts w:ascii="Jost" w:hAnsi="Jost"/>
          <w:sz w:val="52"/>
          <w:szCs w:val="52"/>
          <w:lang w:val="en-GB"/>
        </w:rPr>
        <w:t xml:space="preserve"> </w:t>
      </w:r>
    </w:p>
    <w:sectPr w:rsidR="000E4CFA" w:rsidRPr="00AA6DB5" w:rsidSect="00AF50B7">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C7FB" w14:textId="77777777" w:rsidR="004C1A2B" w:rsidRDefault="004C1A2B" w:rsidP="00FF3284">
      <w:r>
        <w:separator/>
      </w:r>
    </w:p>
  </w:endnote>
  <w:endnote w:type="continuationSeparator" w:id="0">
    <w:p w14:paraId="3C8D3F5C" w14:textId="77777777" w:rsidR="004C1A2B" w:rsidRDefault="004C1A2B" w:rsidP="00FF3284">
      <w:r>
        <w:continuationSeparator/>
      </w:r>
    </w:p>
  </w:endnote>
  <w:endnote w:type="continuationNotice" w:id="1">
    <w:p w14:paraId="393D6296" w14:textId="77777777" w:rsidR="004C1A2B" w:rsidRDefault="004C1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st">
    <w:altName w:val="Calibri"/>
    <w:panose1 w:val="00000000000000000000"/>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veat">
    <w:panose1 w:val="00000000000000000000"/>
    <w:charset w:val="00"/>
    <w:family w:val="auto"/>
    <w:pitch w:val="variable"/>
    <w:sig w:usb0="A00002FF" w:usb1="5000005B" w:usb2="00000000" w:usb3="00000000" w:csb0="00000097" w:csb1="00000000"/>
  </w:font>
  <w:font w:name="JOST REGULAR ROMAN">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320C" w14:textId="77777777" w:rsidR="00B853A6" w:rsidRDefault="00B85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D109" w14:textId="7AE77CCA" w:rsidR="00861E5B" w:rsidRDefault="00861E5B" w:rsidP="00861E5B">
    <w:pPr>
      <w:pStyle w:val="Footer"/>
      <w:tabs>
        <w:tab w:val="clear" w:pos="4320"/>
        <w:tab w:val="clear" w:pos="8640"/>
      </w:tabs>
    </w:pPr>
    <w:r>
      <w:rPr>
        <w:noProof/>
      </w:rPr>
      <w:drawing>
        <wp:anchor distT="0" distB="0" distL="114300" distR="114300" simplePos="0" relativeHeight="251661313" behindDoc="0" locked="0" layoutInCell="1" allowOverlap="1" wp14:anchorId="29E8A32A" wp14:editId="1627B9AC">
          <wp:simplePos x="0" y="0"/>
          <wp:positionH relativeFrom="column">
            <wp:posOffset>-676275</wp:posOffset>
          </wp:positionH>
          <wp:positionV relativeFrom="paragraph">
            <wp:posOffset>-91440</wp:posOffset>
          </wp:positionV>
          <wp:extent cx="7598664" cy="658368"/>
          <wp:effectExtent l="0" t="0" r="254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664" cy="65836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3EBB" w14:textId="5A2665AB" w:rsidR="00C10071" w:rsidRDefault="00B940CC" w:rsidP="00C10071">
    <w:pPr>
      <w:pStyle w:val="Footer"/>
      <w:jc w:val="right"/>
    </w:pPr>
    <w:r>
      <w:rPr>
        <w:noProof/>
      </w:rPr>
      <w:drawing>
        <wp:anchor distT="0" distB="0" distL="114300" distR="114300" simplePos="0" relativeHeight="251658241" behindDoc="1" locked="0" layoutInCell="1" allowOverlap="1" wp14:anchorId="0E174231" wp14:editId="30E50BC7">
          <wp:simplePos x="0" y="0"/>
          <wp:positionH relativeFrom="page">
            <wp:posOffset>121285</wp:posOffset>
          </wp:positionH>
          <wp:positionV relativeFrom="page">
            <wp:align>bottom</wp:align>
          </wp:positionV>
          <wp:extent cx="7763256" cy="658368"/>
          <wp:effectExtent l="0" t="0" r="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763256" cy="6583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8BB2" w14:textId="77777777" w:rsidR="004C1A2B" w:rsidRDefault="004C1A2B" w:rsidP="00FF3284">
      <w:r>
        <w:separator/>
      </w:r>
    </w:p>
  </w:footnote>
  <w:footnote w:type="continuationSeparator" w:id="0">
    <w:p w14:paraId="65EF1ECB" w14:textId="77777777" w:rsidR="004C1A2B" w:rsidRDefault="004C1A2B" w:rsidP="00FF3284">
      <w:r>
        <w:continuationSeparator/>
      </w:r>
    </w:p>
  </w:footnote>
  <w:footnote w:type="continuationNotice" w:id="1">
    <w:p w14:paraId="5B037F65" w14:textId="77777777" w:rsidR="004C1A2B" w:rsidRDefault="004C1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8008" w14:textId="77777777" w:rsidR="00B853A6" w:rsidRDefault="00B85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6853" w14:textId="6EF1E81A" w:rsidR="00FF3284" w:rsidRPr="001D0D27" w:rsidRDefault="00AF50B7" w:rsidP="00FF3284">
    <w:pPr>
      <w:pStyle w:val="Header"/>
      <w:tabs>
        <w:tab w:val="clear" w:pos="4320"/>
        <w:tab w:val="clear" w:pos="8640"/>
      </w:tabs>
      <w:rPr>
        <w:rFonts w:ascii="JOST REGULAR ROMAN" w:hAnsi="JOST REGULAR ROMAN"/>
      </w:rPr>
    </w:pPr>
    <w:r w:rsidRPr="0045266B">
      <w:rPr>
        <w:rFonts w:ascii="Jost" w:hAnsi="Jost"/>
        <w:noProof/>
      </w:rPr>
      <w:drawing>
        <wp:anchor distT="0" distB="0" distL="114300" distR="114300" simplePos="0" relativeHeight="251660289" behindDoc="0" locked="0" layoutInCell="1" allowOverlap="1" wp14:anchorId="51623058" wp14:editId="6B8963A6">
          <wp:simplePos x="0" y="0"/>
          <wp:positionH relativeFrom="column">
            <wp:posOffset>-981075</wp:posOffset>
          </wp:positionH>
          <wp:positionV relativeFrom="paragraph">
            <wp:posOffset>-429260</wp:posOffset>
          </wp:positionV>
          <wp:extent cx="7836408" cy="1188720"/>
          <wp:effectExtent l="0" t="0" r="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836408" cy="11887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FE8B" w14:textId="61313090" w:rsidR="001D0D27" w:rsidRPr="0045266B" w:rsidRDefault="00B940CC" w:rsidP="00C81A00">
    <w:pPr>
      <w:pStyle w:val="Header"/>
      <w:tabs>
        <w:tab w:val="clear" w:pos="4320"/>
        <w:tab w:val="clear" w:pos="8640"/>
      </w:tabs>
      <w:rPr>
        <w:rFonts w:ascii="Jost" w:hAnsi="Jost"/>
      </w:rPr>
    </w:pPr>
    <w:r w:rsidRPr="0045266B">
      <w:rPr>
        <w:rFonts w:ascii="Jost" w:hAnsi="Jost"/>
        <w:noProof/>
      </w:rPr>
      <w:drawing>
        <wp:anchor distT="0" distB="0" distL="114300" distR="114300" simplePos="0" relativeHeight="251658240" behindDoc="0" locked="0" layoutInCell="1" allowOverlap="1" wp14:anchorId="3720DCCE" wp14:editId="31BBEEAA">
          <wp:simplePos x="0" y="0"/>
          <wp:positionH relativeFrom="column">
            <wp:posOffset>-914400</wp:posOffset>
          </wp:positionH>
          <wp:positionV relativeFrom="paragraph">
            <wp:posOffset>-448310</wp:posOffset>
          </wp:positionV>
          <wp:extent cx="7781290" cy="1180465"/>
          <wp:effectExtent l="0" t="0" r="3810" b="635"/>
          <wp:wrapThrough wrapText="bothSides">
            <wp:wrapPolygon edited="0">
              <wp:start x="0" y="0"/>
              <wp:lineTo x="0" y="21379"/>
              <wp:lineTo x="21575" y="21379"/>
              <wp:lineTo x="21575"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781290" cy="1180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1401"/>
    <w:multiLevelType w:val="hybridMultilevel"/>
    <w:tmpl w:val="35E4F43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53C34BD"/>
    <w:multiLevelType w:val="hybridMultilevel"/>
    <w:tmpl w:val="D304E8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28531F95"/>
    <w:multiLevelType w:val="hybridMultilevel"/>
    <w:tmpl w:val="B5949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B5725D"/>
    <w:multiLevelType w:val="hybridMultilevel"/>
    <w:tmpl w:val="1C60FD9E"/>
    <w:lvl w:ilvl="0" w:tplc="7226A700">
      <w:start w:val="5"/>
      <w:numFmt w:val="bullet"/>
      <w:lvlText w:val="-"/>
      <w:lvlJc w:val="left"/>
      <w:pPr>
        <w:ind w:left="720" w:hanging="360"/>
      </w:pPr>
      <w:rPr>
        <w:rFonts w:ascii="Jost" w:eastAsiaTheme="minorHAnsi" w:hAnsi="Jost"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0B372AD"/>
    <w:multiLevelType w:val="hybridMultilevel"/>
    <w:tmpl w:val="6930B3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61CA4FCA"/>
    <w:multiLevelType w:val="hybridMultilevel"/>
    <w:tmpl w:val="5640642A"/>
    <w:lvl w:ilvl="0" w:tplc="B6845CC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69AE06D4"/>
    <w:multiLevelType w:val="hybridMultilevel"/>
    <w:tmpl w:val="52DE6C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75186872"/>
    <w:multiLevelType w:val="multilevel"/>
    <w:tmpl w:val="4E2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043927">
    <w:abstractNumId w:val="4"/>
  </w:num>
  <w:num w:numId="2" w16cid:durableId="1102408693">
    <w:abstractNumId w:val="1"/>
  </w:num>
  <w:num w:numId="3" w16cid:durableId="1613897313">
    <w:abstractNumId w:val="6"/>
  </w:num>
  <w:num w:numId="4" w16cid:durableId="1893804536">
    <w:abstractNumId w:val="4"/>
  </w:num>
  <w:num w:numId="5" w16cid:durableId="733426859">
    <w:abstractNumId w:val="1"/>
  </w:num>
  <w:num w:numId="6" w16cid:durableId="830373360">
    <w:abstractNumId w:val="2"/>
  </w:num>
  <w:num w:numId="7" w16cid:durableId="1617062544">
    <w:abstractNumId w:val="5"/>
  </w:num>
  <w:num w:numId="8" w16cid:durableId="480851728">
    <w:abstractNumId w:val="0"/>
  </w:num>
  <w:num w:numId="9" w16cid:durableId="641614940">
    <w:abstractNumId w:val="7"/>
  </w:num>
  <w:num w:numId="10" w16cid:durableId="1087530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84"/>
    <w:rsid w:val="00026E32"/>
    <w:rsid w:val="00035372"/>
    <w:rsid w:val="00044477"/>
    <w:rsid w:val="00083928"/>
    <w:rsid w:val="000963D5"/>
    <w:rsid w:val="000B6595"/>
    <w:rsid w:val="000D2635"/>
    <w:rsid w:val="000D2DD3"/>
    <w:rsid w:val="000E4CFA"/>
    <w:rsid w:val="00116EFD"/>
    <w:rsid w:val="00142829"/>
    <w:rsid w:val="00186528"/>
    <w:rsid w:val="001966EF"/>
    <w:rsid w:val="001D0D27"/>
    <w:rsid w:val="001D335B"/>
    <w:rsid w:val="001F30AE"/>
    <w:rsid w:val="00207ED8"/>
    <w:rsid w:val="00242964"/>
    <w:rsid w:val="00276006"/>
    <w:rsid w:val="0027600B"/>
    <w:rsid w:val="002B4620"/>
    <w:rsid w:val="002D2B7F"/>
    <w:rsid w:val="002F0284"/>
    <w:rsid w:val="00332868"/>
    <w:rsid w:val="00335CB4"/>
    <w:rsid w:val="00343CA1"/>
    <w:rsid w:val="00356DCF"/>
    <w:rsid w:val="003628A4"/>
    <w:rsid w:val="003A3C86"/>
    <w:rsid w:val="003B6F35"/>
    <w:rsid w:val="003D70E2"/>
    <w:rsid w:val="003F15B9"/>
    <w:rsid w:val="00405F7B"/>
    <w:rsid w:val="0045266B"/>
    <w:rsid w:val="00470C90"/>
    <w:rsid w:val="004A0644"/>
    <w:rsid w:val="004C1A2B"/>
    <w:rsid w:val="004E3780"/>
    <w:rsid w:val="004F7353"/>
    <w:rsid w:val="00500359"/>
    <w:rsid w:val="00500989"/>
    <w:rsid w:val="005230C2"/>
    <w:rsid w:val="00583BE0"/>
    <w:rsid w:val="0060217A"/>
    <w:rsid w:val="00624C30"/>
    <w:rsid w:val="00671865"/>
    <w:rsid w:val="00687EC6"/>
    <w:rsid w:val="006A07D5"/>
    <w:rsid w:val="006F2CDC"/>
    <w:rsid w:val="006F6890"/>
    <w:rsid w:val="0071654B"/>
    <w:rsid w:val="0071690E"/>
    <w:rsid w:val="00735CEB"/>
    <w:rsid w:val="007508D6"/>
    <w:rsid w:val="00754F01"/>
    <w:rsid w:val="00777999"/>
    <w:rsid w:val="007D1293"/>
    <w:rsid w:val="007D44ED"/>
    <w:rsid w:val="007D56C1"/>
    <w:rsid w:val="007F4CD6"/>
    <w:rsid w:val="007F5B9D"/>
    <w:rsid w:val="00821AE0"/>
    <w:rsid w:val="00857E70"/>
    <w:rsid w:val="00861E5B"/>
    <w:rsid w:val="008A40F9"/>
    <w:rsid w:val="008B69B7"/>
    <w:rsid w:val="008B7D00"/>
    <w:rsid w:val="008C7D6B"/>
    <w:rsid w:val="008D2108"/>
    <w:rsid w:val="008D35B7"/>
    <w:rsid w:val="008F1B44"/>
    <w:rsid w:val="008F5E91"/>
    <w:rsid w:val="0091442B"/>
    <w:rsid w:val="009B0A9D"/>
    <w:rsid w:val="009B2EBB"/>
    <w:rsid w:val="009D444F"/>
    <w:rsid w:val="00A827EB"/>
    <w:rsid w:val="00A83543"/>
    <w:rsid w:val="00AA6DB5"/>
    <w:rsid w:val="00AD4432"/>
    <w:rsid w:val="00AE7C65"/>
    <w:rsid w:val="00AF50B7"/>
    <w:rsid w:val="00AF7AAF"/>
    <w:rsid w:val="00B13B2A"/>
    <w:rsid w:val="00B165E8"/>
    <w:rsid w:val="00B17A27"/>
    <w:rsid w:val="00B36928"/>
    <w:rsid w:val="00B43BE4"/>
    <w:rsid w:val="00B6799A"/>
    <w:rsid w:val="00B67FDF"/>
    <w:rsid w:val="00B70B29"/>
    <w:rsid w:val="00B72F27"/>
    <w:rsid w:val="00B853A6"/>
    <w:rsid w:val="00B940CC"/>
    <w:rsid w:val="00BC29F1"/>
    <w:rsid w:val="00BC5089"/>
    <w:rsid w:val="00BE673A"/>
    <w:rsid w:val="00BF3DE4"/>
    <w:rsid w:val="00C03AE5"/>
    <w:rsid w:val="00C10071"/>
    <w:rsid w:val="00C302CD"/>
    <w:rsid w:val="00C34E10"/>
    <w:rsid w:val="00C4414C"/>
    <w:rsid w:val="00C5454A"/>
    <w:rsid w:val="00C81A00"/>
    <w:rsid w:val="00C87E6E"/>
    <w:rsid w:val="00CA600A"/>
    <w:rsid w:val="00CB3CBA"/>
    <w:rsid w:val="00CC1542"/>
    <w:rsid w:val="00CC6009"/>
    <w:rsid w:val="00CD2480"/>
    <w:rsid w:val="00CF4572"/>
    <w:rsid w:val="00D01733"/>
    <w:rsid w:val="00D0370C"/>
    <w:rsid w:val="00D16844"/>
    <w:rsid w:val="00D43F68"/>
    <w:rsid w:val="00D66424"/>
    <w:rsid w:val="00D66A07"/>
    <w:rsid w:val="00E23B32"/>
    <w:rsid w:val="00E8492C"/>
    <w:rsid w:val="00E90757"/>
    <w:rsid w:val="00EA74E8"/>
    <w:rsid w:val="00EC6140"/>
    <w:rsid w:val="00EE00F7"/>
    <w:rsid w:val="00F3036F"/>
    <w:rsid w:val="00F31FD1"/>
    <w:rsid w:val="00F536C1"/>
    <w:rsid w:val="00F75F83"/>
    <w:rsid w:val="00F91CBC"/>
    <w:rsid w:val="00F9434D"/>
    <w:rsid w:val="00FB2A2E"/>
    <w:rsid w:val="00FB3FEB"/>
    <w:rsid w:val="00FD29DE"/>
    <w:rsid w:val="00FE4B1F"/>
    <w:rsid w:val="00FF0714"/>
    <w:rsid w:val="00FF3284"/>
    <w:rsid w:val="00FF7E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54BDE"/>
  <w15:chartTrackingRefBased/>
  <w15:docId w15:val="{465CE8B2-1252-4355-92E7-EAEDE35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A4"/>
    <w:pPr>
      <w:widowControl w:val="0"/>
      <w:snapToGrid w:val="0"/>
      <w:spacing w:after="0" w:line="240" w:lineRule="auto"/>
    </w:pPr>
    <w:rPr>
      <w:rFonts w:ascii="Times New Roman" w:eastAsia="Times New Roman" w:hAnsi="Times New Roman" w:cs="Times New Roman"/>
      <w:sz w:val="20"/>
      <w:szCs w:val="20"/>
      <w:lang w:val="fr-FR"/>
    </w:rPr>
  </w:style>
  <w:style w:type="paragraph" w:styleId="Heading1">
    <w:name w:val="heading 1"/>
    <w:basedOn w:val="Normal"/>
    <w:next w:val="Normal"/>
    <w:link w:val="Heading1Char"/>
    <w:uiPriority w:val="9"/>
    <w:qFormat/>
    <w:rsid w:val="008F5E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284"/>
    <w:pPr>
      <w:tabs>
        <w:tab w:val="center" w:pos="4320"/>
        <w:tab w:val="right" w:pos="8640"/>
      </w:tabs>
    </w:pPr>
  </w:style>
  <w:style w:type="character" w:customStyle="1" w:styleId="HeaderChar">
    <w:name w:val="Header Char"/>
    <w:basedOn w:val="DefaultParagraphFont"/>
    <w:link w:val="Header"/>
    <w:uiPriority w:val="99"/>
    <w:rsid w:val="00FF3284"/>
  </w:style>
  <w:style w:type="paragraph" w:styleId="Footer">
    <w:name w:val="footer"/>
    <w:basedOn w:val="Normal"/>
    <w:link w:val="FooterChar"/>
    <w:uiPriority w:val="99"/>
    <w:unhideWhenUsed/>
    <w:rsid w:val="00FF3284"/>
    <w:pPr>
      <w:tabs>
        <w:tab w:val="center" w:pos="4320"/>
        <w:tab w:val="right" w:pos="8640"/>
      </w:tabs>
    </w:pPr>
  </w:style>
  <w:style w:type="character" w:customStyle="1" w:styleId="FooterChar">
    <w:name w:val="Footer Char"/>
    <w:basedOn w:val="DefaultParagraphFont"/>
    <w:link w:val="Footer"/>
    <w:uiPriority w:val="99"/>
    <w:rsid w:val="00FF3284"/>
  </w:style>
  <w:style w:type="paragraph" w:styleId="ListParagraph">
    <w:name w:val="List Paragraph"/>
    <w:basedOn w:val="Normal"/>
    <w:uiPriority w:val="34"/>
    <w:qFormat/>
    <w:rsid w:val="003628A4"/>
    <w:pPr>
      <w:widowControl/>
      <w:snapToGrid/>
      <w:spacing w:after="200" w:line="276" w:lineRule="auto"/>
      <w:ind w:left="720"/>
      <w:contextualSpacing/>
    </w:pPr>
    <w:rPr>
      <w:rFonts w:ascii="Calibri" w:eastAsia="Calibri" w:hAnsi="Calibri"/>
      <w:sz w:val="22"/>
      <w:szCs w:val="22"/>
      <w:lang w:val="fr-CA"/>
    </w:rPr>
  </w:style>
  <w:style w:type="table" w:styleId="TableGrid">
    <w:name w:val="Table Grid"/>
    <w:basedOn w:val="TableNormal"/>
    <w:rsid w:val="003628A4"/>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5E91"/>
    <w:rPr>
      <w:rFonts w:asciiTheme="majorHAnsi" w:eastAsiaTheme="majorEastAsia" w:hAnsiTheme="majorHAnsi" w:cstheme="majorBidi"/>
      <w:color w:val="2F5496" w:themeColor="accent1" w:themeShade="BF"/>
      <w:sz w:val="32"/>
      <w:szCs w:val="32"/>
      <w:lang w:val="fr-FR"/>
    </w:rPr>
  </w:style>
  <w:style w:type="paragraph" w:styleId="TOCHeading">
    <w:name w:val="TOC Heading"/>
    <w:basedOn w:val="Heading1"/>
    <w:next w:val="Normal"/>
    <w:uiPriority w:val="39"/>
    <w:unhideWhenUsed/>
    <w:qFormat/>
    <w:rsid w:val="008F5E91"/>
    <w:pPr>
      <w:widowControl/>
      <w:snapToGrid/>
      <w:spacing w:line="259" w:lineRule="auto"/>
      <w:outlineLvl w:val="9"/>
    </w:pPr>
    <w:rPr>
      <w:lang w:val="en-CA" w:eastAsia="en-CA"/>
    </w:rPr>
  </w:style>
  <w:style w:type="paragraph" w:styleId="TOC2">
    <w:name w:val="toc 2"/>
    <w:basedOn w:val="Normal"/>
    <w:next w:val="Normal"/>
    <w:autoRedefine/>
    <w:uiPriority w:val="39"/>
    <w:unhideWhenUsed/>
    <w:rsid w:val="008F5E91"/>
    <w:pPr>
      <w:widowControl/>
      <w:snapToGrid/>
      <w:spacing w:after="100" w:line="259" w:lineRule="auto"/>
      <w:ind w:left="220"/>
    </w:pPr>
    <w:rPr>
      <w:rFonts w:asciiTheme="minorHAnsi" w:eastAsiaTheme="minorEastAsia" w:hAnsiTheme="minorHAnsi"/>
      <w:sz w:val="22"/>
      <w:szCs w:val="22"/>
      <w:lang w:val="en-CA" w:eastAsia="en-CA"/>
    </w:rPr>
  </w:style>
  <w:style w:type="paragraph" w:styleId="TOC1">
    <w:name w:val="toc 1"/>
    <w:basedOn w:val="Normal"/>
    <w:next w:val="Normal"/>
    <w:autoRedefine/>
    <w:uiPriority w:val="39"/>
    <w:unhideWhenUsed/>
    <w:rsid w:val="008A40F9"/>
    <w:pPr>
      <w:widowControl/>
      <w:snapToGrid/>
      <w:spacing w:after="100" w:line="259" w:lineRule="auto"/>
      <w:ind w:right="270"/>
    </w:pPr>
    <w:rPr>
      <w:rFonts w:asciiTheme="minorHAnsi" w:eastAsiaTheme="minorEastAsia" w:hAnsiTheme="minorHAnsi"/>
      <w:sz w:val="22"/>
      <w:szCs w:val="22"/>
      <w:lang w:val="en-CA" w:eastAsia="en-CA"/>
    </w:rPr>
  </w:style>
  <w:style w:type="paragraph" w:styleId="TOC3">
    <w:name w:val="toc 3"/>
    <w:basedOn w:val="Normal"/>
    <w:next w:val="Normal"/>
    <w:autoRedefine/>
    <w:uiPriority w:val="39"/>
    <w:unhideWhenUsed/>
    <w:rsid w:val="008F5E91"/>
    <w:pPr>
      <w:widowControl/>
      <w:snapToGrid/>
      <w:spacing w:after="100" w:line="259" w:lineRule="auto"/>
      <w:ind w:left="440"/>
    </w:pPr>
    <w:rPr>
      <w:rFonts w:asciiTheme="minorHAnsi" w:eastAsiaTheme="minorEastAsia" w:hAnsiTheme="minorHAnsi"/>
      <w:sz w:val="22"/>
      <w:szCs w:val="22"/>
      <w:lang w:val="en-CA" w:eastAsia="en-CA"/>
    </w:rPr>
  </w:style>
  <w:style w:type="paragraph" w:customStyle="1" w:styleId="Default">
    <w:name w:val="Default"/>
    <w:rsid w:val="00CA600A"/>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7F4CD6"/>
    <w:rPr>
      <w:color w:val="0563C1" w:themeColor="hyperlink"/>
      <w:u w:val="single"/>
    </w:rPr>
  </w:style>
  <w:style w:type="character" w:styleId="UnresolvedMention">
    <w:name w:val="Unresolved Mention"/>
    <w:basedOn w:val="DefaultParagraphFont"/>
    <w:uiPriority w:val="99"/>
    <w:semiHidden/>
    <w:unhideWhenUsed/>
    <w:rsid w:val="007F4CD6"/>
    <w:rPr>
      <w:color w:val="605E5C"/>
      <w:shd w:val="clear" w:color="auto" w:fill="E1DFDD"/>
    </w:rPr>
  </w:style>
  <w:style w:type="character" w:styleId="CommentReference">
    <w:name w:val="annotation reference"/>
    <w:basedOn w:val="DefaultParagraphFont"/>
    <w:uiPriority w:val="99"/>
    <w:semiHidden/>
    <w:unhideWhenUsed/>
    <w:rsid w:val="007D1293"/>
    <w:rPr>
      <w:sz w:val="16"/>
      <w:szCs w:val="16"/>
    </w:rPr>
  </w:style>
  <w:style w:type="paragraph" w:styleId="CommentText">
    <w:name w:val="annotation text"/>
    <w:basedOn w:val="Normal"/>
    <w:link w:val="CommentTextChar"/>
    <w:uiPriority w:val="99"/>
    <w:unhideWhenUsed/>
    <w:rsid w:val="007D1293"/>
  </w:style>
  <w:style w:type="character" w:customStyle="1" w:styleId="CommentTextChar">
    <w:name w:val="Comment Text Char"/>
    <w:basedOn w:val="DefaultParagraphFont"/>
    <w:link w:val="CommentText"/>
    <w:uiPriority w:val="99"/>
    <w:rsid w:val="007D1293"/>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7D1293"/>
    <w:rPr>
      <w:b/>
      <w:bCs/>
    </w:rPr>
  </w:style>
  <w:style w:type="character" w:customStyle="1" w:styleId="CommentSubjectChar">
    <w:name w:val="Comment Subject Char"/>
    <w:basedOn w:val="CommentTextChar"/>
    <w:link w:val="CommentSubject"/>
    <w:uiPriority w:val="99"/>
    <w:semiHidden/>
    <w:rsid w:val="007D1293"/>
    <w:rPr>
      <w:rFonts w:ascii="Times New Roman" w:eastAsia="Times New Roman" w:hAnsi="Times New Roman" w:cs="Times New Roman"/>
      <w:b/>
      <w:bCs/>
      <w:sz w:val="20"/>
      <w:szCs w:val="20"/>
      <w:lang w:val="fr-FR"/>
    </w:rPr>
  </w:style>
  <w:style w:type="character" w:styleId="FollowedHyperlink">
    <w:name w:val="FollowedHyperlink"/>
    <w:basedOn w:val="DefaultParagraphFont"/>
    <w:uiPriority w:val="99"/>
    <w:semiHidden/>
    <w:unhideWhenUsed/>
    <w:rsid w:val="00CB3C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84322">
      <w:bodyDiv w:val="1"/>
      <w:marLeft w:val="0"/>
      <w:marRight w:val="0"/>
      <w:marTop w:val="0"/>
      <w:marBottom w:val="0"/>
      <w:divBdr>
        <w:top w:val="none" w:sz="0" w:space="0" w:color="auto"/>
        <w:left w:val="none" w:sz="0" w:space="0" w:color="auto"/>
        <w:bottom w:val="none" w:sz="0" w:space="0" w:color="auto"/>
        <w:right w:val="none" w:sz="0" w:space="0" w:color="auto"/>
      </w:divBdr>
    </w:div>
    <w:div w:id="12168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hrome-extension://efaidnbmnnnibpcajpcglclefindmkaj/https:/cisss-outaouais.gouv.qc.ca/wp-content/uploads/2024/11/FORMULAIRE-DE-PLAINTE_REGIONAL_ANGLO_10aout16.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sss-outaouais.gouv.qc.ca/language/en/users-voice/filing-a-complaint/online-complaint-for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aecc28-18bf-4576-8510-4106c33783d9">
      <Terms xmlns="http://schemas.microsoft.com/office/infopath/2007/PartnerControls"/>
    </lcf76f155ced4ddcb4097134ff3c332f>
    <TaxCatchAll xmlns="b44eaf77-781d-4d0e-a7ad-a443d15d5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0AF94441008C4EBCBEB20AFCA305FF" ma:contentTypeVersion="16" ma:contentTypeDescription="Crée un document." ma:contentTypeScope="" ma:versionID="1cd3d784e5ccab2876a971b19105d8ad">
  <xsd:schema xmlns:xsd="http://www.w3.org/2001/XMLSchema" xmlns:xs="http://www.w3.org/2001/XMLSchema" xmlns:p="http://schemas.microsoft.com/office/2006/metadata/properties" xmlns:ns2="30aecc28-18bf-4576-8510-4106c33783d9" xmlns:ns3="b44eaf77-781d-4d0e-a7ad-a443d15d5304" targetNamespace="http://schemas.microsoft.com/office/2006/metadata/properties" ma:root="true" ma:fieldsID="8537a3f05e679ed8df7e2e4e4d00f10a" ns2:_="" ns3:_="">
    <xsd:import namespace="30aecc28-18bf-4576-8510-4106c33783d9"/>
    <xsd:import namespace="b44eaf77-781d-4d0e-a7ad-a443d15d5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ecc28-18bf-4576-8510-4106c3378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0ae2bc5-4578-488f-adf3-ca78f4f74c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4eaf77-781d-4d0e-a7ad-a443d15d5304"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25f96a8-f7b5-4ea5-833d-f0747660a613}" ma:internalName="TaxCatchAll" ma:showField="CatchAllData" ma:web="b44eaf77-781d-4d0e-a7ad-a443d15d5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92FA-2D81-4A91-B053-908BB917CBCC}">
  <ds:schemaRefs>
    <ds:schemaRef ds:uri="http://schemas.microsoft.com/sharepoint/v3/contenttype/forms"/>
  </ds:schemaRefs>
</ds:datastoreItem>
</file>

<file path=customXml/itemProps2.xml><?xml version="1.0" encoding="utf-8"?>
<ds:datastoreItem xmlns:ds="http://schemas.openxmlformats.org/officeDocument/2006/customXml" ds:itemID="{A5C3A0B1-94DC-4032-B88D-11A3D477064C}">
  <ds:schemaRefs>
    <ds:schemaRef ds:uri="http://schemas.microsoft.com/office/2006/metadata/properties"/>
    <ds:schemaRef ds:uri="http://schemas.microsoft.com/office/infopath/2007/PartnerControls"/>
    <ds:schemaRef ds:uri="30aecc28-18bf-4576-8510-4106c33783d9"/>
    <ds:schemaRef ds:uri="b44eaf77-781d-4d0e-a7ad-a443d15d5304"/>
  </ds:schemaRefs>
</ds:datastoreItem>
</file>

<file path=customXml/itemProps3.xml><?xml version="1.0" encoding="utf-8"?>
<ds:datastoreItem xmlns:ds="http://schemas.openxmlformats.org/officeDocument/2006/customXml" ds:itemID="{90C40FD0-3E92-41C3-939D-E20424CF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ecc28-18bf-4576-8510-4106c33783d9"/>
    <ds:schemaRef ds:uri="b44eaf77-781d-4d0e-a7ad-a443d15d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DCF26-2D5B-441C-ABB2-AC7E00A7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879</Words>
  <Characters>4837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 Libere-Elles</dc:creator>
  <cp:keywords/>
  <dc:description/>
  <cp:lastModifiedBy>Maison Libere-Elles</cp:lastModifiedBy>
  <cp:revision>12</cp:revision>
  <cp:lastPrinted>2025-02-25T21:26:00Z</cp:lastPrinted>
  <dcterms:created xsi:type="dcterms:W3CDTF">2025-02-25T21:27:00Z</dcterms:created>
  <dcterms:modified xsi:type="dcterms:W3CDTF">2026-01-27T20:17:00Z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0x0101000C0AF94441008C4EBCBEB20AFCA305FF</vt:lpwstr>
  </property>
</Properties>
</file>