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0B85" w14:textId="77777777" w:rsidR="00D16844" w:rsidRDefault="00D16844" w:rsidP="00FF7ED1">
      <w:pPr>
        <w:spacing w:after="120"/>
        <w:jc w:val="center"/>
        <w:rPr>
          <w:rFonts w:ascii="Caveat" w:hAnsi="Caveat"/>
          <w:b/>
          <w:bCs/>
          <w:sz w:val="32"/>
          <w:szCs w:val="32"/>
        </w:rPr>
      </w:pPr>
    </w:p>
    <w:p w14:paraId="7A13E856" w14:textId="4E6465FD" w:rsidR="00D16844" w:rsidRPr="00D16844" w:rsidRDefault="00D16844" w:rsidP="00F9434D">
      <w:pPr>
        <w:pBdr>
          <w:top w:val="single" w:sz="4" w:space="1" w:color="auto"/>
          <w:bottom w:val="single" w:sz="4" w:space="1" w:color="auto"/>
        </w:pBdr>
        <w:spacing w:before="240" w:after="120"/>
        <w:jc w:val="center"/>
        <w:rPr>
          <w:rFonts w:ascii="Caveat" w:hAnsi="Caveat"/>
          <w:b/>
          <w:bCs/>
          <w:sz w:val="24"/>
          <w:szCs w:val="24"/>
        </w:rPr>
      </w:pPr>
      <w:r w:rsidRPr="00D16844">
        <w:rPr>
          <w:rFonts w:ascii="Caveat" w:hAnsi="Caveat"/>
          <w:b/>
          <w:bCs/>
          <w:sz w:val="24"/>
          <w:szCs w:val="24"/>
        </w:rPr>
        <w:t>DECLARATION DE SERVICES AUX PERSONNES VICTIMES D'INFRACTIONS CRIMINELLES</w:t>
      </w:r>
    </w:p>
    <w:p w14:paraId="12D20FF4" w14:textId="41315B17" w:rsidR="0045266B" w:rsidRPr="00F9434D" w:rsidRDefault="00D16844" w:rsidP="00F9434D">
      <w:pPr>
        <w:spacing w:before="240" w:after="120"/>
        <w:jc w:val="center"/>
        <w:rPr>
          <w:rFonts w:ascii="Caveat" w:hAnsi="Caveat"/>
          <w:b/>
          <w:bCs/>
          <w:sz w:val="26"/>
          <w:szCs w:val="26"/>
        </w:rPr>
      </w:pPr>
      <w:r w:rsidRPr="00F9434D">
        <w:rPr>
          <w:rFonts w:ascii="Caveat" w:hAnsi="Caveat"/>
          <w:b/>
          <w:bCs/>
          <w:sz w:val="26"/>
          <w:szCs w:val="26"/>
        </w:rPr>
        <w:t xml:space="preserve">Loi visant </w:t>
      </w:r>
      <w:r w:rsidR="00AF7AAF">
        <w:rPr>
          <w:rFonts w:ascii="Caveat" w:hAnsi="Caveat"/>
          <w:b/>
          <w:bCs/>
          <w:sz w:val="26"/>
          <w:szCs w:val="26"/>
        </w:rPr>
        <w:t>à</w:t>
      </w:r>
      <w:r w:rsidRPr="00F9434D">
        <w:rPr>
          <w:rFonts w:ascii="Caveat" w:hAnsi="Caveat"/>
          <w:b/>
          <w:bCs/>
          <w:sz w:val="26"/>
          <w:szCs w:val="26"/>
        </w:rPr>
        <w:t xml:space="preserve"> Aider Les Personnes Victimes D’infractions Criminelles et </w:t>
      </w:r>
      <w:r w:rsidR="000E4CFA" w:rsidRPr="00F9434D">
        <w:rPr>
          <w:rFonts w:ascii="Caveat" w:hAnsi="Caveat"/>
          <w:b/>
          <w:bCs/>
          <w:sz w:val="26"/>
          <w:szCs w:val="26"/>
        </w:rPr>
        <w:t>à</w:t>
      </w:r>
      <w:r w:rsidRPr="00F9434D">
        <w:rPr>
          <w:rFonts w:ascii="Caveat" w:hAnsi="Caveat"/>
          <w:b/>
          <w:bCs/>
          <w:sz w:val="26"/>
          <w:szCs w:val="26"/>
        </w:rPr>
        <w:t xml:space="preserve"> favoriser leur rétablissement </w:t>
      </w:r>
      <w:r w:rsidR="00F9434D" w:rsidRPr="00F9434D">
        <w:rPr>
          <w:rFonts w:ascii="Caveat" w:hAnsi="Caveat"/>
          <w:b/>
          <w:bCs/>
          <w:sz w:val="26"/>
          <w:szCs w:val="26"/>
        </w:rPr>
        <w:br/>
      </w:r>
      <w:r w:rsidRPr="00F9434D">
        <w:rPr>
          <w:rFonts w:ascii="Caveat" w:hAnsi="Caveat"/>
          <w:b/>
          <w:bCs/>
          <w:sz w:val="26"/>
          <w:szCs w:val="26"/>
        </w:rPr>
        <w:t>(</w:t>
      </w:r>
      <w:r w:rsidR="00F9434D" w:rsidRPr="00F9434D">
        <w:rPr>
          <w:rFonts w:ascii="Caveat" w:hAnsi="Caveat"/>
          <w:b/>
          <w:bCs/>
          <w:sz w:val="26"/>
          <w:szCs w:val="26"/>
        </w:rPr>
        <w:t>LAPVIC</w:t>
      </w:r>
      <w:r w:rsidRPr="00F9434D">
        <w:rPr>
          <w:rFonts w:ascii="Caveat" w:hAnsi="Caveat"/>
          <w:b/>
          <w:bCs/>
          <w:sz w:val="26"/>
          <w:szCs w:val="26"/>
        </w:rPr>
        <w:t>)</w:t>
      </w:r>
    </w:p>
    <w:p w14:paraId="23BECC61" w14:textId="27C8574C" w:rsidR="00CA600A" w:rsidRPr="00A83543" w:rsidRDefault="00CA600A" w:rsidP="00B13B2A">
      <w:pPr>
        <w:pStyle w:val="Default"/>
        <w:rPr>
          <w:rFonts w:ascii="Jost" w:hAnsi="Jost"/>
          <w:color w:val="auto"/>
        </w:rPr>
      </w:pPr>
    </w:p>
    <w:p w14:paraId="69B37A34" w14:textId="5A0CD4B2" w:rsidR="00CA600A" w:rsidRPr="00A83543" w:rsidRDefault="00CA600A" w:rsidP="00BE673A">
      <w:pPr>
        <w:pStyle w:val="Default"/>
        <w:tabs>
          <w:tab w:val="left" w:pos="720"/>
        </w:tabs>
        <w:rPr>
          <w:rFonts w:ascii="Jost" w:hAnsi="Jost"/>
          <w:color w:val="auto"/>
        </w:rPr>
      </w:pPr>
      <w:r w:rsidRPr="00A83543">
        <w:rPr>
          <w:rFonts w:ascii="Jost" w:hAnsi="Jost"/>
          <w:b/>
          <w:bCs/>
          <w:color w:val="auto"/>
        </w:rPr>
        <w:t>1.</w:t>
      </w:r>
      <w:r w:rsidR="00F75F83">
        <w:rPr>
          <w:rFonts w:ascii="Jost" w:hAnsi="Jost"/>
          <w:b/>
          <w:bCs/>
          <w:color w:val="auto"/>
        </w:rPr>
        <w:tab/>
      </w:r>
      <w:r w:rsidRPr="00A83543">
        <w:rPr>
          <w:rFonts w:ascii="Jost" w:hAnsi="Jost" w:cs="Arial"/>
          <w:b/>
          <w:bCs/>
          <w:color w:val="auto"/>
        </w:rPr>
        <w:t>Nom de l’organisation</w:t>
      </w:r>
    </w:p>
    <w:p w14:paraId="25641C58" w14:textId="21F30A79" w:rsidR="00CA600A" w:rsidRPr="00A83543" w:rsidRDefault="00B13B2A" w:rsidP="00B13B2A">
      <w:pPr>
        <w:pStyle w:val="Default"/>
        <w:ind w:left="72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Maison Libère-Elles</w:t>
      </w:r>
      <w:r w:rsidR="007508D6">
        <w:rPr>
          <w:rFonts w:ascii="Jost" w:hAnsi="Jost" w:cs="Arial"/>
          <w:color w:val="auto"/>
        </w:rPr>
        <w:t>.</w:t>
      </w:r>
    </w:p>
    <w:p w14:paraId="14E876C5" w14:textId="77777777" w:rsidR="00CA600A" w:rsidRPr="00A83543" w:rsidRDefault="00CA600A" w:rsidP="00B13B2A">
      <w:pPr>
        <w:pStyle w:val="Default"/>
        <w:rPr>
          <w:rFonts w:ascii="Jost" w:hAnsi="Jost" w:cs="Arial"/>
          <w:color w:val="auto"/>
        </w:rPr>
      </w:pPr>
    </w:p>
    <w:p w14:paraId="0CA034B0" w14:textId="07E4B570" w:rsidR="00CA600A" w:rsidRPr="00A83543" w:rsidRDefault="00CA600A" w:rsidP="00B13B2A">
      <w:pPr>
        <w:pStyle w:val="Default"/>
        <w:rPr>
          <w:rFonts w:ascii="Jost" w:hAnsi="Jost" w:cs="Arial"/>
          <w:color w:val="auto"/>
        </w:rPr>
      </w:pPr>
      <w:r w:rsidRPr="00A83543">
        <w:rPr>
          <w:rFonts w:ascii="Jost" w:hAnsi="Jost"/>
          <w:b/>
          <w:bCs/>
          <w:color w:val="auto"/>
        </w:rPr>
        <w:t>2.</w:t>
      </w:r>
      <w:r w:rsidR="00F75F83">
        <w:rPr>
          <w:rFonts w:ascii="Jost" w:hAnsi="Jost"/>
          <w:b/>
          <w:bCs/>
          <w:color w:val="auto"/>
        </w:rPr>
        <w:tab/>
      </w:r>
      <w:r w:rsidR="00B13B2A">
        <w:rPr>
          <w:rFonts w:ascii="Jost" w:hAnsi="Jost" w:cs="Arial"/>
          <w:b/>
          <w:bCs/>
          <w:color w:val="auto"/>
        </w:rPr>
        <w:t>N</w:t>
      </w:r>
      <w:r w:rsidRPr="00A83543">
        <w:rPr>
          <w:rFonts w:ascii="Jost" w:hAnsi="Jost" w:cs="Arial"/>
          <w:b/>
          <w:bCs/>
          <w:color w:val="auto"/>
        </w:rPr>
        <w:t xml:space="preserve">otre mission </w:t>
      </w:r>
      <w:r w:rsidR="00B13B2A">
        <w:rPr>
          <w:rFonts w:ascii="Jost" w:hAnsi="Jost" w:cs="Arial"/>
          <w:b/>
          <w:bCs/>
          <w:color w:val="auto"/>
        </w:rPr>
        <w:t xml:space="preserve">et nos </w:t>
      </w:r>
      <w:r w:rsidRPr="00A83543">
        <w:rPr>
          <w:rFonts w:ascii="Jost" w:hAnsi="Jost" w:cs="Arial"/>
          <w:b/>
          <w:bCs/>
          <w:color w:val="auto"/>
        </w:rPr>
        <w:t>valeurs</w:t>
      </w:r>
    </w:p>
    <w:p w14:paraId="6AFFD5F7" w14:textId="2839C86E" w:rsidR="00B13B2A" w:rsidRDefault="00B13B2A" w:rsidP="008B69B7">
      <w:pPr>
        <w:pStyle w:val="Default"/>
        <w:spacing w:after="120"/>
        <w:ind w:left="72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 xml:space="preserve">La </w:t>
      </w:r>
      <w:r w:rsidRPr="008B69B7">
        <w:rPr>
          <w:rFonts w:ascii="Jost" w:hAnsi="Jost" w:cs="Arial"/>
          <w:i/>
          <w:iCs/>
          <w:color w:val="auto"/>
        </w:rPr>
        <w:t>Maison Libère-Elles</w:t>
      </w:r>
      <w:r>
        <w:rPr>
          <w:rFonts w:ascii="Jost" w:hAnsi="Jost" w:cs="Arial"/>
          <w:color w:val="auto"/>
        </w:rPr>
        <w:t xml:space="preserve"> est un organisme communautaire dont la mission consiste à offrir de l’aide et de l’hébergement aux femmes et aux enfants victimes de violence.</w:t>
      </w:r>
    </w:p>
    <w:p w14:paraId="32F92418" w14:textId="065CB86B" w:rsidR="00B13B2A" w:rsidRDefault="00CC6009" w:rsidP="00B13B2A">
      <w:pPr>
        <w:pStyle w:val="Default"/>
        <w:ind w:left="72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 xml:space="preserve">Les valeurs </w:t>
      </w:r>
      <w:r w:rsidR="008B69B7">
        <w:rPr>
          <w:rFonts w:ascii="Jost" w:hAnsi="Jost" w:cs="Arial"/>
          <w:color w:val="auto"/>
        </w:rPr>
        <w:t>de</w:t>
      </w:r>
      <w:r>
        <w:rPr>
          <w:rFonts w:ascii="Jost" w:hAnsi="Jost" w:cs="Arial"/>
          <w:color w:val="auto"/>
        </w:rPr>
        <w:t xml:space="preserve"> l’équipe de la </w:t>
      </w:r>
      <w:r w:rsidRPr="008B69B7">
        <w:rPr>
          <w:rFonts w:ascii="Jost" w:hAnsi="Jost" w:cs="Arial"/>
          <w:i/>
          <w:iCs/>
          <w:color w:val="auto"/>
        </w:rPr>
        <w:t>Maison Libère-Elles</w:t>
      </w:r>
      <w:r>
        <w:rPr>
          <w:rFonts w:ascii="Jost" w:hAnsi="Jost" w:cs="Arial"/>
          <w:color w:val="auto"/>
        </w:rPr>
        <w:t xml:space="preserve"> sont le respect, la solidarité,</w:t>
      </w:r>
      <w:r w:rsidR="008B69B7">
        <w:rPr>
          <w:rFonts w:ascii="Jost" w:hAnsi="Jost" w:cs="Arial"/>
          <w:color w:val="auto"/>
        </w:rPr>
        <w:t xml:space="preserve"> l’empathie,</w:t>
      </w:r>
      <w:r>
        <w:rPr>
          <w:rFonts w:ascii="Jost" w:hAnsi="Jost" w:cs="Arial"/>
          <w:color w:val="auto"/>
        </w:rPr>
        <w:t xml:space="preserve"> la justice et l’égalité</w:t>
      </w:r>
      <w:r w:rsidR="008B69B7">
        <w:rPr>
          <w:rFonts w:ascii="Jost" w:hAnsi="Jost" w:cs="Arial"/>
          <w:color w:val="auto"/>
        </w:rPr>
        <w:t>.</w:t>
      </w:r>
    </w:p>
    <w:p w14:paraId="776E453B" w14:textId="77777777" w:rsidR="00CC6009" w:rsidRPr="00A83543" w:rsidRDefault="00CC6009" w:rsidP="00CC6009">
      <w:pPr>
        <w:pStyle w:val="Default"/>
        <w:rPr>
          <w:rFonts w:ascii="Jost" w:hAnsi="Jost" w:cs="Arial"/>
          <w:color w:val="auto"/>
        </w:rPr>
      </w:pPr>
    </w:p>
    <w:p w14:paraId="09860548" w14:textId="4B5AA58F" w:rsidR="00CA600A" w:rsidRPr="00A83543" w:rsidRDefault="00CA600A" w:rsidP="009B2EBB">
      <w:pPr>
        <w:pStyle w:val="Default"/>
        <w:tabs>
          <w:tab w:val="left" w:pos="720"/>
        </w:tabs>
        <w:rPr>
          <w:rFonts w:ascii="Jost" w:hAnsi="Jost" w:cs="Arial"/>
          <w:color w:val="auto"/>
        </w:rPr>
      </w:pPr>
      <w:r w:rsidRPr="00A83543">
        <w:rPr>
          <w:rFonts w:ascii="Jost" w:hAnsi="Jost"/>
          <w:b/>
          <w:bCs/>
          <w:color w:val="auto"/>
        </w:rPr>
        <w:t>3.</w:t>
      </w:r>
      <w:r w:rsidR="00F75F83">
        <w:rPr>
          <w:rFonts w:ascii="Jost" w:hAnsi="Jost"/>
          <w:b/>
          <w:bCs/>
          <w:color w:val="auto"/>
        </w:rPr>
        <w:tab/>
      </w:r>
      <w:r w:rsidR="009B2EBB">
        <w:rPr>
          <w:rFonts w:ascii="Jost" w:hAnsi="Jost"/>
          <w:b/>
          <w:bCs/>
          <w:color w:val="auto"/>
        </w:rPr>
        <w:t>Nos s</w:t>
      </w:r>
      <w:r w:rsidRPr="00A83543">
        <w:rPr>
          <w:rFonts w:ascii="Jost" w:hAnsi="Jost" w:cs="Arial"/>
          <w:b/>
          <w:bCs/>
          <w:color w:val="auto"/>
        </w:rPr>
        <w:t>ervices offerts</w:t>
      </w:r>
    </w:p>
    <w:p w14:paraId="16B907EE" w14:textId="4275ACFB" w:rsidR="00CA600A" w:rsidRPr="00A83543" w:rsidRDefault="00CA600A" w:rsidP="002D2B7F">
      <w:pPr>
        <w:pStyle w:val="Default"/>
        <w:tabs>
          <w:tab w:val="left" w:pos="1080"/>
        </w:tabs>
        <w:ind w:left="1080" w:hanging="360"/>
        <w:rPr>
          <w:rFonts w:ascii="Jost" w:hAnsi="Jost" w:cs="Arial"/>
          <w:color w:val="auto"/>
        </w:rPr>
      </w:pPr>
      <w:r w:rsidRPr="00A83543">
        <w:rPr>
          <w:rFonts w:ascii="Jost" w:hAnsi="Jost" w:cs="Arial"/>
          <w:color w:val="auto"/>
        </w:rPr>
        <w:t>a.</w:t>
      </w:r>
      <w:r w:rsidR="002D2B7F">
        <w:rPr>
          <w:rFonts w:ascii="Jost" w:hAnsi="Jost" w:cs="Arial"/>
          <w:color w:val="auto"/>
        </w:rPr>
        <w:tab/>
      </w:r>
      <w:r w:rsidRPr="00A83543">
        <w:rPr>
          <w:rFonts w:ascii="Jost" w:hAnsi="Jost" w:cs="Arial"/>
          <w:color w:val="auto"/>
        </w:rPr>
        <w:t>Hébergement</w:t>
      </w:r>
      <w:r w:rsidR="009B2EBB">
        <w:rPr>
          <w:rFonts w:ascii="Jost" w:hAnsi="Jost" w:cs="Arial"/>
          <w:color w:val="auto"/>
        </w:rPr>
        <w:t xml:space="preserve"> </w:t>
      </w:r>
      <w:r w:rsidR="00C34E10">
        <w:rPr>
          <w:rFonts w:ascii="Jost" w:hAnsi="Jost" w:cs="Arial"/>
          <w:color w:val="auto"/>
        </w:rPr>
        <w:t xml:space="preserve">gratuit </w:t>
      </w:r>
      <w:r w:rsidR="009B2EBB">
        <w:rPr>
          <w:rFonts w:ascii="Jost" w:hAnsi="Jost" w:cs="Arial"/>
          <w:color w:val="auto"/>
        </w:rPr>
        <w:t>pour les femmes et leurs enfants</w:t>
      </w:r>
      <w:r w:rsidR="00C34E10">
        <w:rPr>
          <w:rFonts w:ascii="Jost" w:hAnsi="Jost" w:cs="Arial"/>
          <w:color w:val="auto"/>
        </w:rPr>
        <w:t xml:space="preserve"> victimes de violence</w:t>
      </w:r>
      <w:r w:rsidR="002D2B7F">
        <w:rPr>
          <w:rFonts w:ascii="Jost" w:hAnsi="Jost" w:cs="Arial"/>
          <w:color w:val="auto"/>
        </w:rPr>
        <w:t>;</w:t>
      </w:r>
    </w:p>
    <w:p w14:paraId="30E21E5E" w14:textId="08085370" w:rsidR="00C34E10" w:rsidRDefault="00CA600A" w:rsidP="002D2B7F">
      <w:pPr>
        <w:pStyle w:val="Default"/>
        <w:tabs>
          <w:tab w:val="left" w:pos="1080"/>
        </w:tabs>
        <w:ind w:left="1080" w:hanging="360"/>
        <w:rPr>
          <w:rFonts w:ascii="Jost" w:hAnsi="Jost" w:cs="Arial"/>
          <w:color w:val="auto"/>
        </w:rPr>
      </w:pPr>
      <w:r w:rsidRPr="00A83543">
        <w:rPr>
          <w:rFonts w:ascii="Jost" w:hAnsi="Jost" w:cs="Arial"/>
          <w:color w:val="auto"/>
        </w:rPr>
        <w:t>b.</w:t>
      </w:r>
      <w:r w:rsidR="002D2B7F">
        <w:rPr>
          <w:rFonts w:ascii="Jost" w:hAnsi="Jost" w:cs="Arial"/>
          <w:color w:val="auto"/>
        </w:rPr>
        <w:tab/>
      </w:r>
      <w:r w:rsidR="00C34E10">
        <w:rPr>
          <w:rFonts w:ascii="Jost" w:hAnsi="Jost" w:cs="Arial"/>
          <w:color w:val="auto"/>
        </w:rPr>
        <w:t>Consultation</w:t>
      </w:r>
      <w:r w:rsidR="00C34E10" w:rsidRPr="00A83543">
        <w:rPr>
          <w:rFonts w:ascii="Jost" w:hAnsi="Jost" w:cs="Arial"/>
          <w:color w:val="auto"/>
        </w:rPr>
        <w:t xml:space="preserve"> téléphonique</w:t>
      </w:r>
      <w:r w:rsidR="00FF7ED1">
        <w:rPr>
          <w:rFonts w:ascii="Jost" w:hAnsi="Jost" w:cs="Arial"/>
          <w:color w:val="auto"/>
        </w:rPr>
        <w:t> </w:t>
      </w:r>
      <w:r w:rsidR="00C34E10">
        <w:rPr>
          <w:rFonts w:ascii="Jost" w:hAnsi="Jost" w:cs="Arial"/>
          <w:color w:val="auto"/>
        </w:rPr>
        <w:t>24/7</w:t>
      </w:r>
      <w:r w:rsidR="002D2B7F">
        <w:rPr>
          <w:rFonts w:ascii="Jost" w:hAnsi="Jost" w:cs="Arial"/>
          <w:color w:val="auto"/>
        </w:rPr>
        <w:t>;</w:t>
      </w:r>
    </w:p>
    <w:p w14:paraId="5371FC91" w14:textId="028D7684" w:rsidR="00CA600A" w:rsidRDefault="00C34E10" w:rsidP="002D2B7F">
      <w:pPr>
        <w:pStyle w:val="Default"/>
        <w:tabs>
          <w:tab w:val="left" w:pos="1080"/>
        </w:tabs>
        <w:ind w:left="1080" w:hanging="36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c.</w:t>
      </w:r>
      <w:r w:rsidR="002D2B7F">
        <w:rPr>
          <w:rFonts w:ascii="Jost" w:hAnsi="Jost" w:cs="Arial"/>
          <w:color w:val="auto"/>
        </w:rPr>
        <w:tab/>
      </w:r>
      <w:r w:rsidR="009B2EBB" w:rsidRPr="00A83543">
        <w:rPr>
          <w:rFonts w:ascii="Jost" w:hAnsi="Jost" w:cs="Arial"/>
          <w:color w:val="auto"/>
        </w:rPr>
        <w:t>Accompagnement</w:t>
      </w:r>
      <w:r w:rsidR="009B2EBB">
        <w:rPr>
          <w:rFonts w:ascii="Jost" w:hAnsi="Jost" w:cs="Arial"/>
          <w:color w:val="auto"/>
        </w:rPr>
        <w:t xml:space="preserve">s </w:t>
      </w:r>
      <w:r>
        <w:rPr>
          <w:rFonts w:ascii="Jost" w:hAnsi="Jost" w:cs="Arial"/>
          <w:color w:val="auto"/>
        </w:rPr>
        <w:t xml:space="preserve">dans les démarches </w:t>
      </w:r>
      <w:r w:rsidR="009B2EBB">
        <w:rPr>
          <w:rFonts w:ascii="Jost" w:hAnsi="Jost" w:cs="Arial"/>
          <w:color w:val="auto"/>
        </w:rPr>
        <w:t>et suivis post-hébergements</w:t>
      </w:r>
      <w:r w:rsidR="002D2B7F">
        <w:rPr>
          <w:rFonts w:ascii="Jost" w:hAnsi="Jost" w:cs="Arial"/>
          <w:color w:val="auto"/>
        </w:rPr>
        <w:t>;</w:t>
      </w:r>
    </w:p>
    <w:p w14:paraId="0C44E29B" w14:textId="0842B7AF" w:rsidR="00C34E10" w:rsidRPr="00A83543" w:rsidRDefault="00C34E10" w:rsidP="002D2B7F">
      <w:pPr>
        <w:pStyle w:val="Default"/>
        <w:tabs>
          <w:tab w:val="left" w:pos="1080"/>
        </w:tabs>
        <w:ind w:left="1080" w:hanging="36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d.</w:t>
      </w:r>
      <w:r w:rsidR="002D2B7F">
        <w:rPr>
          <w:rFonts w:ascii="Jost" w:hAnsi="Jost" w:cs="Arial"/>
          <w:color w:val="auto"/>
        </w:rPr>
        <w:tab/>
      </w:r>
      <w:r>
        <w:rPr>
          <w:rFonts w:ascii="Jost" w:hAnsi="Jost" w:cs="Arial"/>
          <w:color w:val="auto"/>
        </w:rPr>
        <w:t>Ateliers et activités de développement personnel (interne et externe)</w:t>
      </w:r>
      <w:r w:rsidR="002D2B7F">
        <w:rPr>
          <w:rFonts w:ascii="Jost" w:hAnsi="Jost" w:cs="Arial"/>
          <w:color w:val="auto"/>
        </w:rPr>
        <w:t>;</w:t>
      </w:r>
    </w:p>
    <w:p w14:paraId="56F32EFA" w14:textId="2F8123AF" w:rsidR="00CA600A" w:rsidRPr="00A83543" w:rsidRDefault="00C34E10" w:rsidP="002D2B7F">
      <w:pPr>
        <w:pStyle w:val="Default"/>
        <w:tabs>
          <w:tab w:val="left" w:pos="1080"/>
        </w:tabs>
        <w:ind w:left="1080" w:hanging="36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e</w:t>
      </w:r>
      <w:r w:rsidR="00CA600A" w:rsidRPr="00A83543">
        <w:rPr>
          <w:rFonts w:ascii="Jost" w:hAnsi="Jost" w:cs="Arial"/>
          <w:color w:val="auto"/>
        </w:rPr>
        <w:t>.</w:t>
      </w:r>
      <w:r w:rsidR="002D2B7F">
        <w:rPr>
          <w:rFonts w:ascii="Jost" w:hAnsi="Jost" w:cs="Arial"/>
          <w:color w:val="auto"/>
        </w:rPr>
        <w:tab/>
      </w:r>
      <w:r w:rsidR="00CA600A" w:rsidRPr="00A83543">
        <w:rPr>
          <w:rFonts w:ascii="Jost" w:hAnsi="Jost" w:cs="Arial"/>
          <w:color w:val="auto"/>
        </w:rPr>
        <w:t>Services externes</w:t>
      </w:r>
      <w:r w:rsidR="009B2EBB">
        <w:rPr>
          <w:rFonts w:ascii="Jost" w:hAnsi="Jost" w:cs="Arial"/>
          <w:color w:val="auto"/>
        </w:rPr>
        <w:t xml:space="preserve"> pour femmes et enfants victimes de violence</w:t>
      </w:r>
      <w:r w:rsidR="002D2B7F">
        <w:rPr>
          <w:rFonts w:ascii="Jost" w:hAnsi="Jost" w:cs="Arial"/>
          <w:color w:val="auto"/>
        </w:rPr>
        <w:t>;</w:t>
      </w:r>
    </w:p>
    <w:p w14:paraId="73A8754F" w14:textId="07C87019" w:rsidR="00CA600A" w:rsidRDefault="00C34E10" w:rsidP="002D2B7F">
      <w:pPr>
        <w:pStyle w:val="Default"/>
        <w:tabs>
          <w:tab w:val="left" w:pos="1080"/>
        </w:tabs>
        <w:ind w:left="1080" w:hanging="36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f</w:t>
      </w:r>
      <w:r w:rsidR="00CA600A" w:rsidRPr="00A83543">
        <w:rPr>
          <w:rFonts w:ascii="Jost" w:hAnsi="Jost" w:cs="Arial"/>
          <w:color w:val="auto"/>
        </w:rPr>
        <w:t>.</w:t>
      </w:r>
      <w:r w:rsidR="002D2B7F">
        <w:rPr>
          <w:rFonts w:ascii="Jost" w:hAnsi="Jost" w:cs="Arial"/>
          <w:color w:val="auto"/>
        </w:rPr>
        <w:tab/>
      </w:r>
      <w:r w:rsidR="008B69B7">
        <w:rPr>
          <w:rFonts w:ascii="Jost" w:hAnsi="Jost" w:cs="Arial"/>
          <w:color w:val="auto"/>
        </w:rPr>
        <w:t>Communication</w:t>
      </w:r>
      <w:r w:rsidR="009B2EBB">
        <w:rPr>
          <w:rFonts w:ascii="Jost" w:hAnsi="Jost" w:cs="Arial"/>
          <w:color w:val="auto"/>
        </w:rPr>
        <w:t>s</w:t>
      </w:r>
      <w:r w:rsidR="008B69B7">
        <w:rPr>
          <w:rFonts w:ascii="Jost" w:hAnsi="Jost" w:cs="Arial"/>
          <w:color w:val="auto"/>
        </w:rPr>
        <w:t xml:space="preserve"> et présence</w:t>
      </w:r>
      <w:r w:rsidR="009B2EBB">
        <w:rPr>
          <w:rFonts w:ascii="Jost" w:hAnsi="Jost" w:cs="Arial"/>
          <w:color w:val="auto"/>
        </w:rPr>
        <w:t>s</w:t>
      </w:r>
      <w:r w:rsidR="008B69B7">
        <w:rPr>
          <w:rFonts w:ascii="Jost" w:hAnsi="Jost" w:cs="Arial"/>
          <w:color w:val="auto"/>
        </w:rPr>
        <w:t xml:space="preserve"> sur le</w:t>
      </w:r>
      <w:r w:rsidR="00CA600A" w:rsidRPr="00A83543">
        <w:rPr>
          <w:rFonts w:ascii="Jost" w:hAnsi="Jost" w:cs="Arial"/>
          <w:color w:val="auto"/>
        </w:rPr>
        <w:t>s réseaux sociaux</w:t>
      </w:r>
      <w:r w:rsidR="002D2B7F">
        <w:rPr>
          <w:rFonts w:ascii="Jost" w:hAnsi="Jost" w:cs="Arial"/>
          <w:color w:val="auto"/>
        </w:rPr>
        <w:t>;</w:t>
      </w:r>
    </w:p>
    <w:p w14:paraId="7180602C" w14:textId="2AAE9CF7" w:rsidR="00BE673A" w:rsidRDefault="00C34E10" w:rsidP="002D2B7F">
      <w:pPr>
        <w:pStyle w:val="Default"/>
        <w:tabs>
          <w:tab w:val="left" w:pos="1080"/>
        </w:tabs>
        <w:ind w:left="1080" w:hanging="36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g</w:t>
      </w:r>
      <w:r w:rsidR="00BE673A">
        <w:rPr>
          <w:rFonts w:ascii="Jost" w:hAnsi="Jost" w:cs="Arial"/>
          <w:color w:val="auto"/>
        </w:rPr>
        <w:t>.</w:t>
      </w:r>
      <w:r w:rsidR="002D2B7F">
        <w:rPr>
          <w:rFonts w:ascii="Jost" w:hAnsi="Jost" w:cs="Arial"/>
          <w:color w:val="auto"/>
        </w:rPr>
        <w:tab/>
      </w:r>
      <w:r w:rsidR="00BE673A">
        <w:rPr>
          <w:rFonts w:ascii="Jost" w:hAnsi="Jost" w:cs="Arial"/>
          <w:color w:val="auto"/>
        </w:rPr>
        <w:t>Groupes d</w:t>
      </w:r>
      <w:r>
        <w:rPr>
          <w:rFonts w:ascii="Jost" w:hAnsi="Jost" w:cs="Arial"/>
          <w:color w:val="auto"/>
        </w:rPr>
        <w:t>e soutien</w:t>
      </w:r>
      <w:r w:rsidR="00BE673A">
        <w:rPr>
          <w:rFonts w:ascii="Jost" w:hAnsi="Jost" w:cs="Arial"/>
          <w:color w:val="auto"/>
        </w:rPr>
        <w:t xml:space="preserve"> pour les femmes, les mères</w:t>
      </w:r>
      <w:r>
        <w:rPr>
          <w:rFonts w:ascii="Jost" w:hAnsi="Jost" w:cs="Arial"/>
          <w:color w:val="auto"/>
        </w:rPr>
        <w:t xml:space="preserve"> et</w:t>
      </w:r>
      <w:r w:rsidR="00BE673A">
        <w:rPr>
          <w:rFonts w:ascii="Jost" w:hAnsi="Jost" w:cs="Arial"/>
          <w:color w:val="auto"/>
        </w:rPr>
        <w:t xml:space="preserve"> les enfants</w:t>
      </w:r>
      <w:r>
        <w:rPr>
          <w:rFonts w:ascii="Jost" w:hAnsi="Jost" w:cs="Arial"/>
          <w:color w:val="auto"/>
        </w:rPr>
        <w:t xml:space="preserve"> victimes de violence ainsi que pour </w:t>
      </w:r>
      <w:r w:rsidR="00BE673A">
        <w:rPr>
          <w:rFonts w:ascii="Jost" w:hAnsi="Jost" w:cs="Arial"/>
          <w:color w:val="auto"/>
        </w:rPr>
        <w:t>les proches des victimes</w:t>
      </w:r>
      <w:r w:rsidR="002D2B7F">
        <w:rPr>
          <w:rFonts w:ascii="Jost" w:hAnsi="Jost" w:cs="Arial"/>
          <w:color w:val="auto"/>
        </w:rPr>
        <w:t>;</w:t>
      </w:r>
    </w:p>
    <w:p w14:paraId="75CD1DF8" w14:textId="7936141D" w:rsidR="00C34E10" w:rsidRPr="00A83543" w:rsidRDefault="00C34E10" w:rsidP="002D2B7F">
      <w:pPr>
        <w:pStyle w:val="Default"/>
        <w:tabs>
          <w:tab w:val="left" w:pos="1080"/>
        </w:tabs>
        <w:ind w:left="1080" w:hanging="36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h.</w:t>
      </w:r>
      <w:r w:rsidR="002D2B7F">
        <w:rPr>
          <w:rFonts w:ascii="Jost" w:hAnsi="Jost" w:cs="Arial"/>
          <w:color w:val="auto"/>
        </w:rPr>
        <w:tab/>
      </w:r>
      <w:r>
        <w:rPr>
          <w:rFonts w:ascii="Jost" w:hAnsi="Jost" w:cs="Arial"/>
          <w:color w:val="auto"/>
        </w:rPr>
        <w:t>Ateliers de sensibilisation pour le public, les entreprises et les professionnels</w:t>
      </w:r>
      <w:r w:rsidR="002D2B7F">
        <w:rPr>
          <w:rFonts w:ascii="Jost" w:hAnsi="Jost" w:cs="Arial"/>
          <w:color w:val="auto"/>
        </w:rPr>
        <w:t>.</w:t>
      </w:r>
    </w:p>
    <w:p w14:paraId="180BF8E3" w14:textId="77777777" w:rsidR="00CA600A" w:rsidRPr="00A83543" w:rsidRDefault="00CA600A" w:rsidP="00B13B2A">
      <w:pPr>
        <w:pStyle w:val="Default"/>
        <w:rPr>
          <w:rFonts w:ascii="Jost" w:hAnsi="Jost" w:cs="Arial"/>
          <w:color w:val="auto"/>
        </w:rPr>
      </w:pPr>
    </w:p>
    <w:p w14:paraId="7FBBF264" w14:textId="4AE28C52" w:rsidR="00CA600A" w:rsidRPr="00A83543" w:rsidRDefault="00CA600A" w:rsidP="009B2EBB">
      <w:pPr>
        <w:pStyle w:val="Default"/>
        <w:tabs>
          <w:tab w:val="left" w:pos="720"/>
        </w:tabs>
        <w:rPr>
          <w:rFonts w:ascii="Jost" w:hAnsi="Jost" w:cs="Arial"/>
          <w:color w:val="auto"/>
        </w:rPr>
      </w:pPr>
      <w:r w:rsidRPr="00A83543">
        <w:rPr>
          <w:rFonts w:ascii="Jost" w:hAnsi="Jost"/>
          <w:b/>
          <w:bCs/>
          <w:color w:val="auto"/>
        </w:rPr>
        <w:t>4.</w:t>
      </w:r>
      <w:r w:rsidR="00F75F83">
        <w:rPr>
          <w:rFonts w:ascii="Jost" w:hAnsi="Jost"/>
          <w:b/>
          <w:bCs/>
          <w:color w:val="auto"/>
        </w:rPr>
        <w:tab/>
      </w:r>
      <w:r w:rsidR="009B2EBB">
        <w:rPr>
          <w:rFonts w:ascii="Jost" w:hAnsi="Jost"/>
          <w:b/>
          <w:bCs/>
          <w:color w:val="auto"/>
        </w:rPr>
        <w:t>Notre e</w:t>
      </w:r>
      <w:r w:rsidRPr="00A83543">
        <w:rPr>
          <w:rFonts w:ascii="Jost" w:hAnsi="Jost" w:cs="Arial"/>
          <w:b/>
          <w:bCs/>
          <w:color w:val="auto"/>
        </w:rPr>
        <w:t>ngagement</w:t>
      </w:r>
    </w:p>
    <w:p w14:paraId="18A4502D" w14:textId="2A8486A2" w:rsidR="00207ED8" w:rsidRDefault="00BE673A" w:rsidP="00207ED8">
      <w:pPr>
        <w:pStyle w:val="Default"/>
        <w:spacing w:after="120"/>
        <w:ind w:left="72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Notre engagement envers les femmes et les enfants qui bénéficient de nos services est de leur assurer un endroit sécuritaire exempt de violence</w:t>
      </w:r>
      <w:r w:rsidR="00B67FDF">
        <w:rPr>
          <w:rFonts w:ascii="Jost" w:hAnsi="Jost" w:cs="Arial"/>
          <w:color w:val="auto"/>
        </w:rPr>
        <w:t>,</w:t>
      </w:r>
      <w:r w:rsidR="00044477">
        <w:rPr>
          <w:rFonts w:ascii="Jost" w:hAnsi="Jost" w:cs="Arial"/>
          <w:color w:val="auto"/>
        </w:rPr>
        <w:t xml:space="preserve"> leur offrir des services adaptés à leurs besoins dans un objectif de reprise de pouvoir</w:t>
      </w:r>
      <w:r w:rsidR="00035372">
        <w:rPr>
          <w:rFonts w:ascii="Jost" w:hAnsi="Jost" w:cs="Arial"/>
          <w:color w:val="auto"/>
        </w:rPr>
        <w:t xml:space="preserve"> et </w:t>
      </w:r>
      <w:r w:rsidR="00B67FDF">
        <w:rPr>
          <w:rFonts w:ascii="Jost" w:hAnsi="Jost" w:cs="Arial"/>
          <w:color w:val="auto"/>
        </w:rPr>
        <w:t>assurer qu</w:t>
      </w:r>
      <w:r w:rsidR="00116EFD">
        <w:rPr>
          <w:rFonts w:ascii="Jost" w:hAnsi="Jost" w:cs="Arial"/>
          <w:color w:val="auto"/>
        </w:rPr>
        <w:t>e tous</w:t>
      </w:r>
      <w:r w:rsidR="00B67FDF">
        <w:rPr>
          <w:rFonts w:ascii="Jost" w:hAnsi="Jost" w:cs="Arial"/>
          <w:color w:val="auto"/>
        </w:rPr>
        <w:t xml:space="preserve"> aient accès aux services auxquels </w:t>
      </w:r>
      <w:r w:rsidR="00116EFD">
        <w:rPr>
          <w:rFonts w:ascii="Jost" w:hAnsi="Jost" w:cs="Arial"/>
          <w:color w:val="auto"/>
        </w:rPr>
        <w:t>il</w:t>
      </w:r>
      <w:r w:rsidR="00B67FDF">
        <w:rPr>
          <w:rFonts w:ascii="Jost" w:hAnsi="Jost" w:cs="Arial"/>
          <w:color w:val="auto"/>
        </w:rPr>
        <w:t>s ont droit</w:t>
      </w:r>
      <w:r w:rsidR="00044477">
        <w:rPr>
          <w:rFonts w:ascii="Jost" w:hAnsi="Jost" w:cs="Arial"/>
          <w:color w:val="auto"/>
        </w:rPr>
        <w:t>.</w:t>
      </w:r>
    </w:p>
    <w:p w14:paraId="1700D988" w14:textId="42847BD2" w:rsidR="007508D6" w:rsidRDefault="000B6595" w:rsidP="007508D6">
      <w:pPr>
        <w:pStyle w:val="Default"/>
        <w:ind w:left="72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lastRenderedPageBreak/>
        <w:t xml:space="preserve">Un formulaire de plainte </w:t>
      </w:r>
      <w:r w:rsidR="00116EFD">
        <w:rPr>
          <w:rFonts w:ascii="Jost" w:hAnsi="Jost" w:cs="Arial"/>
          <w:color w:val="auto"/>
        </w:rPr>
        <w:t xml:space="preserve">interne </w:t>
      </w:r>
      <w:r>
        <w:rPr>
          <w:rFonts w:ascii="Jost" w:hAnsi="Jost" w:cs="Arial"/>
          <w:color w:val="auto"/>
        </w:rPr>
        <w:t>est disponible pour tous les usagers</w:t>
      </w:r>
      <w:r w:rsidR="000E4CFA">
        <w:rPr>
          <w:rFonts w:ascii="Jost" w:hAnsi="Jost" w:cs="Arial"/>
          <w:color w:val="auto"/>
        </w:rPr>
        <w:t xml:space="preserve"> (voir Annexe)</w:t>
      </w:r>
      <w:r>
        <w:rPr>
          <w:rFonts w:ascii="Jost" w:hAnsi="Jost" w:cs="Arial"/>
          <w:color w:val="auto"/>
        </w:rPr>
        <w:t>.</w:t>
      </w:r>
      <w:r w:rsidR="00583BE0">
        <w:rPr>
          <w:rFonts w:ascii="Jost" w:hAnsi="Jost" w:cs="Arial"/>
          <w:color w:val="auto"/>
        </w:rPr>
        <w:t xml:space="preserve"> Ils peuvent également </w:t>
      </w:r>
      <w:r w:rsidR="0027600B">
        <w:rPr>
          <w:rFonts w:ascii="Jost" w:hAnsi="Jost" w:cs="Arial"/>
          <w:color w:val="auto"/>
        </w:rPr>
        <w:t>dépos</w:t>
      </w:r>
      <w:r w:rsidR="00FF7ED1">
        <w:rPr>
          <w:rFonts w:ascii="Jost" w:hAnsi="Jost" w:cs="Arial"/>
          <w:color w:val="auto"/>
        </w:rPr>
        <w:t>er</w:t>
      </w:r>
      <w:r w:rsidR="0027600B">
        <w:rPr>
          <w:rFonts w:ascii="Jost" w:hAnsi="Jost" w:cs="Arial"/>
          <w:color w:val="auto"/>
        </w:rPr>
        <w:t xml:space="preserve"> </w:t>
      </w:r>
      <w:r w:rsidR="0091442B">
        <w:rPr>
          <w:rFonts w:ascii="Jost" w:hAnsi="Jost" w:cs="Arial"/>
          <w:color w:val="auto"/>
        </w:rPr>
        <w:t xml:space="preserve">leur plainte </w:t>
      </w:r>
      <w:r w:rsidR="0027600B">
        <w:rPr>
          <w:rFonts w:ascii="Jost" w:hAnsi="Jost" w:cs="Arial"/>
          <w:color w:val="auto"/>
        </w:rPr>
        <w:t>au</w:t>
      </w:r>
      <w:r w:rsidR="00583BE0">
        <w:rPr>
          <w:rFonts w:ascii="Jost" w:hAnsi="Jost" w:cs="Arial"/>
          <w:color w:val="auto"/>
        </w:rPr>
        <w:t xml:space="preserve"> Commissaire aux plaintes du</w:t>
      </w:r>
      <w:r w:rsidR="0027600B">
        <w:rPr>
          <w:rFonts w:ascii="Jost" w:hAnsi="Jost" w:cs="Arial"/>
          <w:color w:val="auto"/>
        </w:rPr>
        <w:t xml:space="preserve"> Centre intégré de santé et de services sociaux de l’Outaouais (CISSSO)</w:t>
      </w:r>
      <w:r w:rsidR="0091442B">
        <w:rPr>
          <w:rFonts w:ascii="Jost" w:hAnsi="Jost" w:cs="Arial"/>
          <w:color w:val="auto"/>
        </w:rPr>
        <w:t>.</w:t>
      </w:r>
    </w:p>
    <w:p w14:paraId="6FA0E3F5" w14:textId="77777777" w:rsidR="000B6595" w:rsidRPr="00A83543" w:rsidRDefault="000B6595" w:rsidP="008D2108">
      <w:pPr>
        <w:pStyle w:val="Default"/>
        <w:rPr>
          <w:rFonts w:ascii="Jost" w:hAnsi="Jost" w:cs="Arial"/>
          <w:color w:val="auto"/>
        </w:rPr>
      </w:pPr>
    </w:p>
    <w:p w14:paraId="4B6A5B65" w14:textId="450C2BD4" w:rsidR="00CA600A" w:rsidRPr="00A83543" w:rsidRDefault="00CA600A" w:rsidP="005230C2">
      <w:pPr>
        <w:pStyle w:val="Default"/>
        <w:keepNext/>
        <w:tabs>
          <w:tab w:val="left" w:pos="720"/>
        </w:tabs>
        <w:rPr>
          <w:rFonts w:ascii="Jost" w:hAnsi="Jost" w:cs="Arial"/>
          <w:color w:val="auto"/>
        </w:rPr>
      </w:pPr>
      <w:r w:rsidRPr="00A83543">
        <w:rPr>
          <w:rFonts w:ascii="Jost" w:hAnsi="Jost" w:cs="Arial"/>
          <w:b/>
          <w:bCs/>
          <w:color w:val="auto"/>
        </w:rPr>
        <w:t>5.</w:t>
      </w:r>
      <w:r w:rsidR="00F75F83">
        <w:rPr>
          <w:rFonts w:ascii="Jost" w:hAnsi="Jost" w:cs="Arial"/>
          <w:b/>
          <w:bCs/>
          <w:color w:val="auto"/>
        </w:rPr>
        <w:tab/>
      </w:r>
      <w:r w:rsidR="009B2EBB">
        <w:rPr>
          <w:rFonts w:ascii="Jost" w:hAnsi="Jost" w:cs="Arial"/>
          <w:b/>
          <w:bCs/>
          <w:color w:val="auto"/>
        </w:rPr>
        <w:t>Notre m</w:t>
      </w:r>
      <w:r w:rsidRPr="00A83543">
        <w:rPr>
          <w:rFonts w:ascii="Jost" w:hAnsi="Jost" w:cs="Arial"/>
          <w:b/>
          <w:bCs/>
          <w:color w:val="auto"/>
        </w:rPr>
        <w:t>écanisme de plainte</w:t>
      </w:r>
    </w:p>
    <w:p w14:paraId="5EDF4163" w14:textId="16F0F9C9" w:rsidR="00735CEB" w:rsidRDefault="00116EFD" w:rsidP="00116EFD">
      <w:pPr>
        <w:pStyle w:val="Default"/>
        <w:spacing w:after="120"/>
        <w:ind w:left="72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 xml:space="preserve">Les plaintes exprimées par nos usagers font l’objet d’un </w:t>
      </w:r>
      <w:r w:rsidR="00735CEB">
        <w:rPr>
          <w:rFonts w:ascii="Jost" w:hAnsi="Jost" w:cs="Arial"/>
          <w:color w:val="auto"/>
        </w:rPr>
        <w:t>processus sérieux. Elles sont traitées avec diligence et dans le respect des droits des personnes bénéficiant de nos services.</w:t>
      </w:r>
    </w:p>
    <w:p w14:paraId="0872246E" w14:textId="606277F3" w:rsidR="00B70B29" w:rsidRDefault="00B70B29" w:rsidP="00B70B29">
      <w:pPr>
        <w:pStyle w:val="Default"/>
        <w:ind w:left="72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Voici le mécanisme simplifié :</w:t>
      </w:r>
    </w:p>
    <w:p w14:paraId="4123373E" w14:textId="77777777" w:rsidR="00F9434D" w:rsidRDefault="00F9434D" w:rsidP="007554EC">
      <w:pPr>
        <w:pStyle w:val="Default"/>
        <w:numPr>
          <w:ilvl w:val="0"/>
          <w:numId w:val="7"/>
        </w:numPr>
        <w:rPr>
          <w:rFonts w:ascii="Jost" w:hAnsi="Jost" w:cs="Arial"/>
          <w:color w:val="auto"/>
        </w:rPr>
      </w:pPr>
      <w:r w:rsidRPr="00F9434D">
        <w:rPr>
          <w:rFonts w:ascii="Jost" w:hAnsi="Jost" w:cs="Arial"/>
          <w:color w:val="auto"/>
        </w:rPr>
        <w:t>La plainte doit être soumise par écrit, soit en la remettant directement à la directrice générale, par envoi postal, ou par courriel à l’adresse admin@maisonlibere-elles.ca. La réception de la plainte sera confirmée, et celle-ci doit être faite dans un délai de 7 jours ouvrables.</w:t>
      </w:r>
      <w:r>
        <w:rPr>
          <w:rFonts w:ascii="Jost" w:hAnsi="Jost" w:cs="Arial"/>
          <w:color w:val="auto"/>
        </w:rPr>
        <w:t>;</w:t>
      </w:r>
    </w:p>
    <w:p w14:paraId="38D6210B" w14:textId="619EC5AC" w:rsidR="002D2B7F" w:rsidRDefault="00AF7AAF" w:rsidP="007554EC">
      <w:pPr>
        <w:pStyle w:val="Default"/>
        <w:numPr>
          <w:ilvl w:val="0"/>
          <w:numId w:val="7"/>
        </w:numPr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R</w:t>
      </w:r>
      <w:r w:rsidR="00FF0714" w:rsidRPr="002D2B7F">
        <w:rPr>
          <w:rFonts w:ascii="Jost" w:hAnsi="Jost" w:cs="Arial"/>
          <w:color w:val="auto"/>
        </w:rPr>
        <w:t>encontre</w:t>
      </w:r>
      <w:r w:rsidR="00B70B29" w:rsidRPr="002D2B7F">
        <w:rPr>
          <w:rFonts w:ascii="Jost" w:hAnsi="Jost" w:cs="Arial"/>
          <w:color w:val="auto"/>
        </w:rPr>
        <w:t xml:space="preserve"> </w:t>
      </w:r>
      <w:r w:rsidR="002D2B7F" w:rsidRPr="002D2B7F">
        <w:rPr>
          <w:rFonts w:ascii="Jost" w:hAnsi="Jost" w:cs="Arial"/>
          <w:color w:val="auto"/>
        </w:rPr>
        <w:t xml:space="preserve">en compagnie de la coordonnatrice des interventions </w:t>
      </w:r>
      <w:r w:rsidR="00B70B29" w:rsidRPr="002D2B7F">
        <w:rPr>
          <w:rFonts w:ascii="Jost" w:hAnsi="Jost" w:cs="Arial"/>
          <w:color w:val="auto"/>
        </w:rPr>
        <w:t>avec</w:t>
      </w:r>
      <w:r w:rsidR="00FF0714" w:rsidRPr="002D2B7F">
        <w:rPr>
          <w:rFonts w:ascii="Jost" w:hAnsi="Jost" w:cs="Arial"/>
          <w:color w:val="auto"/>
        </w:rPr>
        <w:t xml:space="preserve"> l</w:t>
      </w:r>
      <w:r w:rsidR="00B70B29" w:rsidRPr="002D2B7F">
        <w:rPr>
          <w:rFonts w:ascii="Jost" w:hAnsi="Jost" w:cs="Arial"/>
          <w:color w:val="auto"/>
        </w:rPr>
        <w:t xml:space="preserve">a </w:t>
      </w:r>
      <w:r w:rsidR="002D2B7F" w:rsidRPr="002D2B7F">
        <w:rPr>
          <w:rFonts w:ascii="Jost" w:hAnsi="Jost" w:cs="Arial"/>
          <w:color w:val="auto"/>
        </w:rPr>
        <w:t>plaignante</w:t>
      </w:r>
      <w:r w:rsidR="00B70B29" w:rsidRPr="002D2B7F">
        <w:rPr>
          <w:rFonts w:ascii="Jost" w:hAnsi="Jost" w:cs="Arial"/>
          <w:color w:val="auto"/>
        </w:rPr>
        <w:t xml:space="preserve"> </w:t>
      </w:r>
      <w:r w:rsidR="002D2B7F" w:rsidRPr="002D2B7F">
        <w:rPr>
          <w:rFonts w:ascii="Jost" w:hAnsi="Jost" w:cs="Arial"/>
          <w:color w:val="auto"/>
        </w:rPr>
        <w:t xml:space="preserve">et l’employée en cause afin d’entendre </w:t>
      </w:r>
      <w:r w:rsidR="002D2B7F">
        <w:rPr>
          <w:rFonts w:ascii="Jost" w:hAnsi="Jost" w:cs="Arial"/>
          <w:color w:val="auto"/>
        </w:rPr>
        <w:t>les parties impliquées, délai de 14</w:t>
      </w:r>
      <w:r w:rsidR="001F30AE">
        <w:rPr>
          <w:rFonts w:ascii="Jost" w:hAnsi="Jost" w:cs="Arial"/>
          <w:color w:val="auto"/>
        </w:rPr>
        <w:t> </w:t>
      </w:r>
      <w:r w:rsidR="002D2B7F">
        <w:rPr>
          <w:rFonts w:ascii="Jost" w:hAnsi="Jost" w:cs="Arial"/>
          <w:color w:val="auto"/>
        </w:rPr>
        <w:t>jours</w:t>
      </w:r>
      <w:r w:rsidR="00470C90">
        <w:rPr>
          <w:rFonts w:ascii="Jost" w:hAnsi="Jost" w:cs="Arial"/>
          <w:color w:val="auto"/>
        </w:rPr>
        <w:t xml:space="preserve"> ouvrables</w:t>
      </w:r>
      <w:r w:rsidR="002D2B7F">
        <w:rPr>
          <w:rFonts w:ascii="Jost" w:hAnsi="Jost" w:cs="Arial"/>
          <w:color w:val="auto"/>
        </w:rPr>
        <w:t>;</w:t>
      </w:r>
    </w:p>
    <w:p w14:paraId="1B9CC439" w14:textId="0DD8395C" w:rsidR="00B70B29" w:rsidRDefault="00AF7AAF" w:rsidP="007554EC">
      <w:pPr>
        <w:pStyle w:val="Default"/>
        <w:numPr>
          <w:ilvl w:val="0"/>
          <w:numId w:val="7"/>
        </w:numPr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D</w:t>
      </w:r>
      <w:r w:rsidR="002D2B7F">
        <w:rPr>
          <w:rFonts w:ascii="Jost" w:hAnsi="Jost" w:cs="Arial"/>
          <w:color w:val="auto"/>
        </w:rPr>
        <w:t xml:space="preserve">iscussion et élaboration d’une </w:t>
      </w:r>
      <w:r w:rsidR="00B70B29" w:rsidRPr="002D2B7F">
        <w:rPr>
          <w:rFonts w:ascii="Jost" w:hAnsi="Jost" w:cs="Arial"/>
          <w:color w:val="auto"/>
        </w:rPr>
        <w:t>entente satisfaisante pour toutes les parties</w:t>
      </w:r>
      <w:r w:rsidR="00470C90">
        <w:rPr>
          <w:rFonts w:ascii="Jost" w:hAnsi="Jost" w:cs="Arial"/>
          <w:color w:val="auto"/>
        </w:rPr>
        <w:t>, délai de 14</w:t>
      </w:r>
      <w:r w:rsidR="001F30AE">
        <w:rPr>
          <w:rFonts w:ascii="Jost" w:hAnsi="Jost" w:cs="Arial"/>
          <w:color w:val="auto"/>
        </w:rPr>
        <w:t> </w:t>
      </w:r>
      <w:r w:rsidR="00470C90">
        <w:rPr>
          <w:rFonts w:ascii="Jost" w:hAnsi="Jost" w:cs="Arial"/>
          <w:color w:val="auto"/>
        </w:rPr>
        <w:t>jours ouvrables</w:t>
      </w:r>
      <w:r w:rsidR="002D2B7F" w:rsidRPr="002D2B7F">
        <w:rPr>
          <w:rFonts w:ascii="Jost" w:hAnsi="Jost" w:cs="Arial"/>
          <w:color w:val="auto"/>
        </w:rPr>
        <w:t>;</w:t>
      </w:r>
    </w:p>
    <w:p w14:paraId="3FBDF942" w14:textId="6AF60BE1" w:rsidR="002D2B7F" w:rsidRPr="002D2B7F" w:rsidRDefault="00AF7AAF" w:rsidP="007554EC">
      <w:pPr>
        <w:pStyle w:val="Default"/>
        <w:numPr>
          <w:ilvl w:val="0"/>
          <w:numId w:val="7"/>
        </w:numPr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P</w:t>
      </w:r>
      <w:r w:rsidR="002D2B7F">
        <w:rPr>
          <w:rFonts w:ascii="Jost" w:hAnsi="Jost" w:cs="Arial"/>
          <w:color w:val="auto"/>
        </w:rPr>
        <w:t>résentation de l’entente aux parties impliquées</w:t>
      </w:r>
      <w:r w:rsidR="00470C90">
        <w:rPr>
          <w:rFonts w:ascii="Jost" w:hAnsi="Jost" w:cs="Arial"/>
          <w:color w:val="auto"/>
        </w:rPr>
        <w:t>, délai de 7</w:t>
      </w:r>
      <w:r w:rsidR="001F30AE">
        <w:rPr>
          <w:rFonts w:ascii="Jost" w:hAnsi="Jost" w:cs="Arial"/>
          <w:color w:val="auto"/>
        </w:rPr>
        <w:t> </w:t>
      </w:r>
      <w:r w:rsidR="00470C90">
        <w:rPr>
          <w:rFonts w:ascii="Jost" w:hAnsi="Jost" w:cs="Arial"/>
          <w:color w:val="auto"/>
        </w:rPr>
        <w:t>jours ouvrables</w:t>
      </w:r>
      <w:r w:rsidR="002D2B7F">
        <w:rPr>
          <w:rFonts w:ascii="Jost" w:hAnsi="Jost" w:cs="Arial"/>
          <w:color w:val="auto"/>
        </w:rPr>
        <w:t>;</w:t>
      </w:r>
    </w:p>
    <w:p w14:paraId="27A7EC68" w14:textId="4BE56529" w:rsidR="00F536C1" w:rsidRDefault="002D2B7F" w:rsidP="002D2B7F">
      <w:pPr>
        <w:pStyle w:val="Default"/>
        <w:numPr>
          <w:ilvl w:val="0"/>
          <w:numId w:val="7"/>
        </w:numPr>
        <w:spacing w:after="120"/>
        <w:rPr>
          <w:rFonts w:ascii="Jost" w:hAnsi="Jost" w:cs="Arial"/>
          <w:color w:val="auto"/>
        </w:rPr>
      </w:pPr>
      <w:proofErr w:type="gramStart"/>
      <w:r>
        <w:rPr>
          <w:rFonts w:ascii="Jost" w:hAnsi="Jost" w:cs="Arial"/>
          <w:color w:val="auto"/>
        </w:rPr>
        <w:t>l</w:t>
      </w:r>
      <w:r w:rsidR="00B70B29">
        <w:rPr>
          <w:rFonts w:ascii="Jost" w:hAnsi="Jost" w:cs="Arial"/>
          <w:color w:val="auto"/>
        </w:rPr>
        <w:t>a</w:t>
      </w:r>
      <w:proofErr w:type="gramEnd"/>
      <w:r w:rsidR="00B70B29">
        <w:rPr>
          <w:rFonts w:ascii="Jost" w:hAnsi="Jost" w:cs="Arial"/>
          <w:color w:val="auto"/>
        </w:rPr>
        <w:t xml:space="preserve"> directrice générale en informer</w:t>
      </w:r>
      <w:r>
        <w:rPr>
          <w:rFonts w:ascii="Jost" w:hAnsi="Jost" w:cs="Arial"/>
          <w:color w:val="auto"/>
        </w:rPr>
        <w:t>a</w:t>
      </w:r>
      <w:r w:rsidR="00B70B29">
        <w:rPr>
          <w:rFonts w:ascii="Jost" w:hAnsi="Jost" w:cs="Arial"/>
          <w:color w:val="auto"/>
        </w:rPr>
        <w:t xml:space="preserve"> le Conseil d’administration</w:t>
      </w:r>
      <w:r w:rsidR="00470C90">
        <w:rPr>
          <w:rFonts w:ascii="Jost" w:hAnsi="Jost" w:cs="Arial"/>
          <w:color w:val="auto"/>
        </w:rPr>
        <w:t xml:space="preserve"> à la prochaine séance ou avant selon le cas</w:t>
      </w:r>
      <w:r w:rsidR="00B70B29">
        <w:rPr>
          <w:rFonts w:ascii="Jost" w:hAnsi="Jost" w:cs="Arial"/>
          <w:color w:val="auto"/>
        </w:rPr>
        <w:t>.</w:t>
      </w:r>
    </w:p>
    <w:p w14:paraId="7751724E" w14:textId="6093D825" w:rsidR="00116EFD" w:rsidRDefault="006F6890" w:rsidP="00116EFD">
      <w:pPr>
        <w:pStyle w:val="Default"/>
        <w:spacing w:after="120"/>
        <w:ind w:left="720"/>
        <w:rPr>
          <w:rFonts w:ascii="Jost" w:hAnsi="Jost" w:cs="Arial"/>
          <w:color w:val="auto"/>
        </w:rPr>
      </w:pPr>
      <w:r>
        <w:rPr>
          <w:rFonts w:ascii="Jost" w:hAnsi="Jost" w:cs="Arial"/>
          <w:color w:val="auto"/>
        </w:rPr>
        <w:t>Le</w:t>
      </w:r>
      <w:r w:rsidR="00F536C1">
        <w:rPr>
          <w:rFonts w:ascii="Jost" w:hAnsi="Jost" w:cs="Arial"/>
          <w:color w:val="auto"/>
        </w:rPr>
        <w:t xml:space="preserve"> processus de </w:t>
      </w:r>
      <w:r>
        <w:rPr>
          <w:rFonts w:ascii="Jost" w:hAnsi="Jost" w:cs="Arial"/>
          <w:color w:val="auto"/>
        </w:rPr>
        <w:t xml:space="preserve">traitement est </w:t>
      </w:r>
      <w:r w:rsidR="00735CEB">
        <w:rPr>
          <w:rFonts w:ascii="Jost" w:hAnsi="Jost" w:cs="Arial"/>
          <w:color w:val="auto"/>
        </w:rPr>
        <w:t>empreint d’impartialité, de transparence et de simplicité</w:t>
      </w:r>
      <w:r w:rsidR="00F536C1">
        <w:rPr>
          <w:rFonts w:ascii="Jost" w:hAnsi="Jost" w:cs="Arial"/>
          <w:color w:val="auto"/>
        </w:rPr>
        <w:t xml:space="preserve"> dans le respect de</w:t>
      </w:r>
      <w:r w:rsidR="00470C90">
        <w:rPr>
          <w:rFonts w:ascii="Jost" w:hAnsi="Jost" w:cs="Arial"/>
          <w:color w:val="auto"/>
        </w:rPr>
        <w:t xml:space="preserve"> toute</w:t>
      </w:r>
      <w:r w:rsidR="00F536C1">
        <w:rPr>
          <w:rFonts w:ascii="Jost" w:hAnsi="Jost" w:cs="Arial"/>
          <w:color w:val="auto"/>
        </w:rPr>
        <w:t>s</w:t>
      </w:r>
      <w:r w:rsidR="00470C90">
        <w:rPr>
          <w:rFonts w:ascii="Jost" w:hAnsi="Jost" w:cs="Arial"/>
          <w:color w:val="auto"/>
        </w:rPr>
        <w:t xml:space="preserve"> les</w:t>
      </w:r>
      <w:r w:rsidR="00F536C1">
        <w:rPr>
          <w:rFonts w:ascii="Jost" w:hAnsi="Jost" w:cs="Arial"/>
          <w:color w:val="auto"/>
        </w:rPr>
        <w:t xml:space="preserve"> personnes impliquées</w:t>
      </w:r>
      <w:r w:rsidR="00735CEB">
        <w:rPr>
          <w:rFonts w:ascii="Jost" w:hAnsi="Jost" w:cs="Arial"/>
          <w:color w:val="auto"/>
        </w:rPr>
        <w:t>.</w:t>
      </w:r>
    </w:p>
    <w:p w14:paraId="62C8667C" w14:textId="08CC13E2" w:rsidR="00735CEB" w:rsidRDefault="00F9434D" w:rsidP="00735CEB">
      <w:pPr>
        <w:pStyle w:val="Default"/>
        <w:spacing w:after="120"/>
        <w:ind w:left="720"/>
        <w:rPr>
          <w:rFonts w:ascii="Jost" w:hAnsi="Jost" w:cs="Arial"/>
          <w:color w:val="auto"/>
        </w:rPr>
      </w:pPr>
      <w:r w:rsidRPr="00F9434D">
        <w:rPr>
          <w:rFonts w:ascii="Jost" w:hAnsi="Jost" w:cs="Arial"/>
          <w:color w:val="auto"/>
        </w:rPr>
        <w:t>Toute personne victime a le droit d'être informée de l'issue de sa plainte</w:t>
      </w:r>
      <w:r>
        <w:rPr>
          <w:rFonts w:ascii="Jost" w:hAnsi="Jost" w:cs="Arial"/>
          <w:color w:val="auto"/>
        </w:rPr>
        <w:t xml:space="preserve">. </w:t>
      </w:r>
      <w:r w:rsidR="00735CEB">
        <w:rPr>
          <w:rFonts w:ascii="Jost" w:hAnsi="Jost" w:cs="Arial"/>
          <w:color w:val="auto"/>
        </w:rPr>
        <w:t>Le délai de traitement des plaintes internes est de 30</w:t>
      </w:r>
      <w:r w:rsidR="001F30AE">
        <w:rPr>
          <w:rFonts w:ascii="Jost" w:hAnsi="Jost" w:cs="Arial"/>
          <w:color w:val="auto"/>
        </w:rPr>
        <w:t> </w:t>
      </w:r>
      <w:r w:rsidR="00735CEB">
        <w:rPr>
          <w:rFonts w:ascii="Jost" w:hAnsi="Jost" w:cs="Arial"/>
          <w:color w:val="auto"/>
        </w:rPr>
        <w:t>jours</w:t>
      </w:r>
      <w:r>
        <w:rPr>
          <w:rFonts w:ascii="Jost" w:hAnsi="Jost" w:cs="Arial"/>
          <w:color w:val="auto"/>
        </w:rPr>
        <w:t xml:space="preserve"> </w:t>
      </w:r>
      <w:proofErr w:type="gramStart"/>
      <w:r>
        <w:rPr>
          <w:rFonts w:ascii="Jost" w:hAnsi="Jost" w:cs="Arial"/>
          <w:color w:val="auto"/>
        </w:rPr>
        <w:t>ouvrables</w:t>
      </w:r>
      <w:proofErr w:type="gramEnd"/>
      <w:r w:rsidR="00735CEB">
        <w:rPr>
          <w:rFonts w:ascii="Jost" w:hAnsi="Jost" w:cs="Arial"/>
          <w:color w:val="auto"/>
        </w:rPr>
        <w:t>. Nous ne pouvons déterminer le délai de traitement pour les plaintes assignées au Commissaire aux plaintes.</w:t>
      </w:r>
    </w:p>
    <w:p w14:paraId="4629C52E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  <w:b/>
          <w:bCs/>
        </w:rPr>
        <w:t>Procédure pour formuler une plainte au Commissaire aux plaintes du CISSSO</w:t>
      </w:r>
    </w:p>
    <w:p w14:paraId="4B7E3DB7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</w:rPr>
        <w:t xml:space="preserve">- Vous pouvez formuler une plainte écrite ou verbale. </w:t>
      </w:r>
    </w:p>
    <w:p w14:paraId="451284AD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</w:rPr>
        <w:t xml:space="preserve">- Cette plainte doit être acheminée au commissaire. </w:t>
      </w:r>
    </w:p>
    <w:p w14:paraId="7278A99A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  <w:b/>
          <w:bCs/>
        </w:rPr>
        <w:t xml:space="preserve">En ligne : </w:t>
      </w:r>
      <w:hyperlink r:id="rId11" w:history="1">
        <w:r w:rsidRPr="00F9434D">
          <w:rPr>
            <w:rStyle w:val="Hyperlink"/>
            <w:rFonts w:ascii="Jost" w:hAnsi="Jost" w:cs="Arial"/>
            <w:b/>
            <w:bCs/>
          </w:rPr>
          <w:t>Formulaire de plainte en ligne - CISSS de l'Outaouais (gouv.qc.ca)</w:t>
        </w:r>
      </w:hyperlink>
      <w:r w:rsidRPr="00F9434D">
        <w:rPr>
          <w:rFonts w:ascii="Jost" w:hAnsi="Jost" w:cs="Arial"/>
          <w:b/>
          <w:bCs/>
        </w:rPr>
        <w:t xml:space="preserve"> </w:t>
      </w:r>
    </w:p>
    <w:p w14:paraId="1A0F6119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  <w:b/>
          <w:bCs/>
        </w:rPr>
        <w:lastRenderedPageBreak/>
        <w:t xml:space="preserve">Formulaire papier : </w:t>
      </w:r>
      <w:hyperlink r:id="rId12" w:history="1">
        <w:r w:rsidRPr="00F9434D">
          <w:rPr>
            <w:rStyle w:val="Hyperlink"/>
            <w:rFonts w:ascii="Jost" w:hAnsi="Jost" w:cs="Arial"/>
            <w:b/>
            <w:bCs/>
          </w:rPr>
          <w:t>FORMULAIRE-DE-PLAINTE_CISSSO_FRANCO_.pdf (gouv.qc.ca)</w:t>
        </w:r>
      </w:hyperlink>
      <w:r w:rsidRPr="00F9434D">
        <w:rPr>
          <w:rFonts w:ascii="Jost" w:hAnsi="Jost" w:cs="Arial"/>
          <w:b/>
          <w:bCs/>
        </w:rPr>
        <w:t xml:space="preserve"> </w:t>
      </w:r>
    </w:p>
    <w:p w14:paraId="5B0CC223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  <w:b/>
          <w:bCs/>
        </w:rPr>
        <w:t xml:space="preserve">Par courriel : </w:t>
      </w:r>
      <w:hyperlink r:id="rId13" w:history="1">
        <w:r w:rsidRPr="00F9434D">
          <w:rPr>
            <w:rStyle w:val="Hyperlink"/>
            <w:rFonts w:ascii="Jost" w:hAnsi="Jost" w:cs="Arial"/>
            <w:b/>
            <w:bCs/>
          </w:rPr>
          <w:t>commissairesauxplaintes@ssss.gouv.qc.ca</w:t>
        </w:r>
      </w:hyperlink>
    </w:p>
    <w:p w14:paraId="1380B28D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  <w:b/>
          <w:bCs/>
        </w:rPr>
        <w:t xml:space="preserve">Par courrier </w:t>
      </w:r>
      <w:r w:rsidRPr="00F9434D">
        <w:rPr>
          <w:rFonts w:ascii="Jost" w:hAnsi="Jost" w:cs="Arial"/>
        </w:rPr>
        <w:t xml:space="preserve">: </w:t>
      </w:r>
    </w:p>
    <w:p w14:paraId="4B4E8C09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</w:rPr>
        <w:t xml:space="preserve">Commissaires aux plaintes et à la qualité des services </w:t>
      </w:r>
    </w:p>
    <w:p w14:paraId="1F5F13AE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</w:rPr>
        <w:t xml:space="preserve">105 Bd </w:t>
      </w:r>
      <w:proofErr w:type="spellStart"/>
      <w:r w:rsidRPr="00F9434D">
        <w:rPr>
          <w:rFonts w:ascii="Jost" w:hAnsi="Jost" w:cs="Arial"/>
        </w:rPr>
        <w:t>Sacré-Coeur</w:t>
      </w:r>
      <w:proofErr w:type="spellEnd"/>
    </w:p>
    <w:p w14:paraId="1D82CEF5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</w:rPr>
        <w:t>Gatineau (Québec) J8X 1C5</w:t>
      </w:r>
    </w:p>
    <w:p w14:paraId="3E4A5130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  <w:b/>
          <w:bCs/>
        </w:rPr>
        <w:t xml:space="preserve">Par téléphone </w:t>
      </w:r>
      <w:r w:rsidRPr="00F9434D">
        <w:rPr>
          <w:rFonts w:ascii="Jost" w:hAnsi="Jost" w:cs="Arial"/>
        </w:rPr>
        <w:t xml:space="preserve">: 819 771-4179 ou sans frais : 1 844 771-4179 </w:t>
      </w:r>
    </w:p>
    <w:p w14:paraId="44198384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  <w:b/>
          <w:bCs/>
        </w:rPr>
        <w:t xml:space="preserve">Heures d’ouverture : </w:t>
      </w:r>
      <w:r w:rsidRPr="00F9434D">
        <w:rPr>
          <w:rFonts w:ascii="Jost" w:hAnsi="Jost" w:cs="Arial"/>
        </w:rPr>
        <w:t xml:space="preserve">Du lundi au vendredi de 8h00 à 16h00 </w:t>
      </w:r>
    </w:p>
    <w:p w14:paraId="21D73A11" w14:textId="77777777" w:rsidR="00F9434D" w:rsidRPr="00F9434D" w:rsidRDefault="00F9434D" w:rsidP="00F9434D">
      <w:pPr>
        <w:pStyle w:val="Default"/>
        <w:spacing w:after="120"/>
        <w:ind w:left="720"/>
        <w:rPr>
          <w:rFonts w:ascii="Jost" w:hAnsi="Jost" w:cs="Arial"/>
        </w:rPr>
      </w:pPr>
      <w:r w:rsidRPr="00F9434D">
        <w:rPr>
          <w:rFonts w:ascii="Jost" w:hAnsi="Jost" w:cs="Arial"/>
        </w:rPr>
        <w:t xml:space="preserve">Toute personne victime a le droit d'être informée de l'issue de sa plainte. Le commissaire vous informe des résultats dans les 45 jours calendrier suivant la réception de votre plainte. </w:t>
      </w:r>
    </w:p>
    <w:p w14:paraId="12638512" w14:textId="77777777" w:rsidR="006F2CDC" w:rsidRDefault="006F2CDC" w:rsidP="00186528">
      <w:pPr>
        <w:rPr>
          <w:rFonts w:ascii="Jost" w:hAnsi="Jost"/>
          <w:sz w:val="24"/>
          <w:szCs w:val="24"/>
        </w:rPr>
      </w:pPr>
    </w:p>
    <w:p w14:paraId="5981DF4F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2969A910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4BA29BEE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4667A03E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665BDA0A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65D7A467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2E93F345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7AA0AFBB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07AA42F4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3F859872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4F492D49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56D54D29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603D74A0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42E78D73" w14:textId="77777777" w:rsidR="00E9785F" w:rsidRDefault="00E9785F" w:rsidP="00186528">
      <w:pPr>
        <w:rPr>
          <w:rFonts w:ascii="Jost" w:hAnsi="Jost"/>
          <w:sz w:val="24"/>
          <w:szCs w:val="24"/>
        </w:rPr>
      </w:pPr>
    </w:p>
    <w:p w14:paraId="17EC0E08" w14:textId="77777777" w:rsidR="00E9785F" w:rsidRDefault="00E9785F" w:rsidP="00E9785F">
      <w:pPr>
        <w:jc w:val="center"/>
        <w:rPr>
          <w:rFonts w:ascii="Jost" w:hAnsi="Jost"/>
          <w:sz w:val="24"/>
          <w:szCs w:val="24"/>
        </w:rPr>
      </w:pPr>
    </w:p>
    <w:p w14:paraId="6E65FB3F" w14:textId="77777777" w:rsidR="000E4CFA" w:rsidRDefault="000E4CFA" w:rsidP="00186528">
      <w:pPr>
        <w:rPr>
          <w:rFonts w:ascii="Jost" w:hAnsi="Jost"/>
          <w:sz w:val="24"/>
          <w:szCs w:val="24"/>
        </w:rPr>
      </w:pPr>
    </w:p>
    <w:p w14:paraId="0AEC065C" w14:textId="1318EAA0" w:rsidR="000E4CFA" w:rsidRPr="00E9785F" w:rsidRDefault="000E4CFA" w:rsidP="00E9785F">
      <w:pPr>
        <w:jc w:val="center"/>
        <w:rPr>
          <w:rFonts w:ascii="Caveat" w:hAnsi="Caveat"/>
          <w:b/>
          <w:bCs/>
          <w:sz w:val="32"/>
          <w:szCs w:val="32"/>
        </w:rPr>
      </w:pPr>
      <w:r w:rsidRPr="00E9785F">
        <w:rPr>
          <w:rFonts w:ascii="Caveat" w:hAnsi="Caveat"/>
          <w:b/>
          <w:bCs/>
          <w:sz w:val="32"/>
          <w:szCs w:val="32"/>
        </w:rPr>
        <w:t>ANNEXES</w:t>
      </w:r>
    </w:p>
    <w:p w14:paraId="284CE811" w14:textId="1BBCADE6" w:rsidR="006F2CDC" w:rsidRPr="000E4CFA" w:rsidRDefault="000E4CFA" w:rsidP="00E9785F">
      <w:pPr>
        <w:rPr>
          <w:rFonts w:ascii="Jost" w:hAnsi="Jost"/>
          <w:sz w:val="52"/>
          <w:szCs w:val="52"/>
        </w:rPr>
      </w:pPr>
      <w:r w:rsidRPr="000E4CFA">
        <w:rPr>
          <w:rFonts w:ascii="Jost" w:hAnsi="Jost"/>
          <w:sz w:val="52"/>
          <w:szCs w:val="52"/>
        </w:rPr>
        <w:lastRenderedPageBreak/>
        <w:t xml:space="preserve"> </w:t>
      </w:r>
    </w:p>
    <w:p w14:paraId="1A097B7F" w14:textId="77777777" w:rsidR="00E9785F" w:rsidRDefault="00E9785F" w:rsidP="00E9785F">
      <w:pPr>
        <w:jc w:val="center"/>
        <w:rPr>
          <w:rFonts w:ascii="Jost" w:hAnsi="Jost"/>
          <w:sz w:val="24"/>
          <w:szCs w:val="24"/>
        </w:rPr>
      </w:pPr>
      <w:r w:rsidRPr="0012393D">
        <w:rPr>
          <w:rFonts w:ascii="Jost" w:hAnsi="Jost"/>
          <w:sz w:val="24"/>
          <w:szCs w:val="24"/>
        </w:rPr>
        <w:t>FORMULAIRE DE PLAINTE (ÉCRITE)</w:t>
      </w:r>
    </w:p>
    <w:p w14:paraId="368E5456" w14:textId="77777777" w:rsidR="00E9785F" w:rsidRDefault="00E9785F" w:rsidP="00E9785F">
      <w:pPr>
        <w:jc w:val="center"/>
        <w:rPr>
          <w:rFonts w:ascii="Jost" w:hAnsi="Jost"/>
          <w:sz w:val="24"/>
          <w:szCs w:val="24"/>
        </w:rPr>
      </w:pPr>
    </w:p>
    <w:p w14:paraId="59DA0435" w14:textId="77777777" w:rsidR="00E9785F" w:rsidRPr="0012393D" w:rsidRDefault="00E9785F" w:rsidP="00E9785F">
      <w:pPr>
        <w:jc w:val="center"/>
        <w:rPr>
          <w:rFonts w:ascii="Jost" w:hAnsi="Jost"/>
          <w:sz w:val="24"/>
          <w:szCs w:val="24"/>
        </w:rPr>
      </w:pPr>
    </w:p>
    <w:p w14:paraId="78D37DA4" w14:textId="77777777" w:rsidR="00E9785F" w:rsidRPr="0012393D" w:rsidRDefault="00E9785F" w:rsidP="00E9785F">
      <w:pPr>
        <w:rPr>
          <w:rFonts w:ascii="Jost" w:hAnsi="Jost"/>
          <w:sz w:val="24"/>
          <w:szCs w:val="24"/>
        </w:rPr>
      </w:pPr>
      <w:r w:rsidRPr="0012393D">
        <w:rPr>
          <w:rFonts w:ascii="Jost" w:hAnsi="Jost"/>
          <w:b/>
          <w:bCs/>
          <w:sz w:val="24"/>
          <w:szCs w:val="24"/>
        </w:rPr>
        <w:t>Date</w:t>
      </w:r>
      <w:r w:rsidRPr="0012393D">
        <w:rPr>
          <w:rFonts w:ascii="Jost" w:hAnsi="Jost"/>
          <w:sz w:val="24"/>
          <w:szCs w:val="24"/>
        </w:rPr>
        <w:t xml:space="preserve"> (soumission de la plainte) : ____________________________</w:t>
      </w:r>
    </w:p>
    <w:p w14:paraId="6487F9DB" w14:textId="77777777" w:rsidR="00E9785F" w:rsidRPr="0012393D" w:rsidRDefault="00E9785F" w:rsidP="00E9785F">
      <w:pPr>
        <w:rPr>
          <w:rFonts w:ascii="Jost" w:hAnsi="Jost"/>
          <w:sz w:val="24"/>
          <w:szCs w:val="24"/>
        </w:rPr>
      </w:pPr>
      <w:r w:rsidRPr="0012393D">
        <w:rPr>
          <w:rFonts w:ascii="Jost" w:hAnsi="Jost"/>
          <w:b/>
          <w:bCs/>
          <w:sz w:val="24"/>
          <w:szCs w:val="24"/>
        </w:rPr>
        <w:t>Nom de la plaignante</w:t>
      </w:r>
      <w:r w:rsidRPr="0012393D">
        <w:rPr>
          <w:rFonts w:ascii="Jost" w:hAnsi="Jost"/>
          <w:sz w:val="24"/>
          <w:szCs w:val="24"/>
        </w:rPr>
        <w:t xml:space="preserve"> : ____________________________________________________ </w:t>
      </w:r>
      <w:proofErr w:type="gramStart"/>
      <w:r w:rsidRPr="0012393D">
        <w:rPr>
          <w:rFonts w:ascii="Jost" w:hAnsi="Jost"/>
          <w:sz w:val="24"/>
          <w:szCs w:val="24"/>
        </w:rPr>
        <w:t>OU</w:t>
      </w:r>
      <w:proofErr w:type="gramEnd"/>
    </w:p>
    <w:p w14:paraId="4F893B5F" w14:textId="77777777" w:rsidR="00E9785F" w:rsidRPr="0012393D" w:rsidRDefault="00E9785F" w:rsidP="00E9785F">
      <w:pPr>
        <w:rPr>
          <w:rFonts w:ascii="Jost" w:hAnsi="Jost"/>
          <w:sz w:val="24"/>
          <w:szCs w:val="24"/>
        </w:rPr>
      </w:pPr>
      <w:r w:rsidRPr="0012393D">
        <w:rPr>
          <w:rFonts w:ascii="Jost" w:hAnsi="Jost"/>
          <w:sz w:val="24"/>
          <w:szCs w:val="24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2393D">
        <w:rPr>
          <w:rFonts w:ascii="Jost" w:hAnsi="Jost"/>
          <w:sz w:val="24"/>
          <w:szCs w:val="24"/>
        </w:rPr>
        <w:instrText xml:space="preserve"> FORMCHECKBOX </w:instrText>
      </w:r>
      <w:r w:rsidRPr="0012393D">
        <w:rPr>
          <w:rFonts w:ascii="Jost" w:hAnsi="Jost"/>
          <w:sz w:val="24"/>
          <w:szCs w:val="24"/>
          <w:lang w:val="en-CA"/>
        </w:rPr>
      </w:r>
      <w:r w:rsidRPr="0012393D">
        <w:rPr>
          <w:rFonts w:ascii="Jost" w:hAnsi="Jost"/>
          <w:sz w:val="24"/>
          <w:szCs w:val="24"/>
          <w:lang w:val="en-CA"/>
        </w:rPr>
        <w:fldChar w:fldCharType="separate"/>
      </w:r>
      <w:r w:rsidRPr="0012393D">
        <w:rPr>
          <w:rFonts w:ascii="Jost" w:hAnsi="Jost"/>
          <w:sz w:val="24"/>
          <w:szCs w:val="24"/>
          <w:lang w:val="en-CA"/>
        </w:rPr>
        <w:fldChar w:fldCharType="end"/>
      </w:r>
      <w:bookmarkEnd w:id="0"/>
      <w:r w:rsidRPr="0012393D">
        <w:rPr>
          <w:rFonts w:ascii="Jost" w:hAnsi="Jost"/>
          <w:sz w:val="24"/>
          <w:szCs w:val="24"/>
        </w:rPr>
        <w:t xml:space="preserve"> Je veux faire la plainte de façon anonyme</w:t>
      </w:r>
    </w:p>
    <w:p w14:paraId="5EB78C2B" w14:textId="77777777" w:rsidR="00E9785F" w:rsidRPr="006D4058" w:rsidRDefault="00E9785F" w:rsidP="00E9785F">
      <w:pPr>
        <w:rPr>
          <w:rFonts w:ascii="Jost" w:hAnsi="Jost"/>
          <w:sz w:val="24"/>
          <w:szCs w:val="24"/>
        </w:rPr>
      </w:pPr>
      <w:r w:rsidRPr="0012393D">
        <w:rPr>
          <w:rFonts w:ascii="Jost" w:hAnsi="Jost"/>
          <w:b/>
          <w:bCs/>
          <w:sz w:val="24"/>
          <w:szCs w:val="24"/>
        </w:rPr>
        <w:t>Coordonnées (si non anonyme, pour suivi) :</w:t>
      </w:r>
      <w:r w:rsidRPr="0012393D">
        <w:rPr>
          <w:rFonts w:ascii="Jost" w:hAnsi="Jost"/>
          <w:sz w:val="24"/>
          <w:szCs w:val="24"/>
        </w:rPr>
        <w:br/>
        <w:t>Téléphone : ____________________________ Courriel_____________________________</w:t>
      </w:r>
    </w:p>
    <w:p w14:paraId="42893399" w14:textId="77777777" w:rsidR="00E9785F" w:rsidRPr="0012393D" w:rsidRDefault="00E9785F" w:rsidP="00E9785F">
      <w:pPr>
        <w:rPr>
          <w:rFonts w:ascii="Jost" w:hAnsi="Jost"/>
          <w:sz w:val="24"/>
          <w:szCs w:val="24"/>
        </w:rPr>
      </w:pPr>
      <w:r w:rsidRPr="0012393D">
        <w:rPr>
          <w:rFonts w:ascii="Jost" w:hAnsi="Jost"/>
          <w:b/>
          <w:bCs/>
          <w:sz w:val="24"/>
          <w:szCs w:val="24"/>
        </w:rPr>
        <w:t>Date</w:t>
      </w:r>
      <w:r w:rsidRPr="0012393D">
        <w:rPr>
          <w:rFonts w:ascii="Jost" w:hAnsi="Jost"/>
          <w:sz w:val="24"/>
          <w:szCs w:val="24"/>
        </w:rPr>
        <w:t xml:space="preserve"> </w:t>
      </w:r>
      <w:r w:rsidRPr="0012393D">
        <w:rPr>
          <w:rFonts w:ascii="Jost" w:hAnsi="Jost"/>
          <w:b/>
          <w:bCs/>
          <w:sz w:val="24"/>
          <w:szCs w:val="24"/>
        </w:rPr>
        <w:t>de l’événement en question</w:t>
      </w:r>
      <w:r w:rsidRPr="0012393D">
        <w:rPr>
          <w:rFonts w:ascii="Jost" w:hAnsi="Jost"/>
          <w:sz w:val="24"/>
          <w:szCs w:val="24"/>
        </w:rPr>
        <w:t> : __________________________</w:t>
      </w:r>
    </w:p>
    <w:p w14:paraId="248D5697" w14:textId="77777777" w:rsidR="00E9785F" w:rsidRPr="0012393D" w:rsidRDefault="00E9785F" w:rsidP="00E9785F">
      <w:pPr>
        <w:rPr>
          <w:rFonts w:ascii="Jost" w:hAnsi="Jost"/>
          <w:sz w:val="24"/>
          <w:szCs w:val="24"/>
        </w:rPr>
      </w:pPr>
      <w:r w:rsidRPr="0012393D">
        <w:rPr>
          <w:rFonts w:ascii="Jost" w:hAnsi="Jost"/>
          <w:b/>
          <w:bCs/>
          <w:sz w:val="24"/>
          <w:szCs w:val="24"/>
        </w:rPr>
        <w:t>Description</w:t>
      </w:r>
      <w:r w:rsidRPr="0012393D">
        <w:rPr>
          <w:rFonts w:ascii="Jost" w:hAnsi="Jost"/>
          <w:sz w:val="24"/>
          <w:szCs w:val="24"/>
        </w:rPr>
        <w:t> (utiliser le verso si nécessaire</w:t>
      </w:r>
      <w:proofErr w:type="gramStart"/>
      <w:r w:rsidRPr="0012393D">
        <w:rPr>
          <w:rFonts w:ascii="Jost" w:hAnsi="Jost"/>
          <w:sz w:val="24"/>
          <w:szCs w:val="24"/>
        </w:rPr>
        <w:t>):</w:t>
      </w:r>
      <w:proofErr w:type="gramEnd"/>
    </w:p>
    <w:p w14:paraId="5D3FA8CF" w14:textId="77777777" w:rsidR="00E9785F" w:rsidRPr="0012393D" w:rsidRDefault="00E9785F" w:rsidP="00E9785F">
      <w:pPr>
        <w:spacing w:line="360" w:lineRule="auto"/>
        <w:rPr>
          <w:rFonts w:ascii="Jost" w:hAnsi="Jost"/>
          <w:sz w:val="24"/>
          <w:szCs w:val="24"/>
        </w:rPr>
      </w:pPr>
      <w:r w:rsidRPr="0012393D">
        <w:rPr>
          <w:rFonts w:ascii="Jost" w:hAnsi="Jos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Jost" w:hAnsi="Jost"/>
          <w:sz w:val="24"/>
          <w:szCs w:val="24"/>
        </w:rPr>
        <w:t>__</w:t>
      </w:r>
    </w:p>
    <w:p w14:paraId="6E3BF1C0" w14:textId="77777777" w:rsidR="00E9785F" w:rsidRPr="0012393D" w:rsidRDefault="00E9785F" w:rsidP="00E9785F">
      <w:pPr>
        <w:rPr>
          <w:rFonts w:ascii="Jost" w:hAnsi="Jost"/>
          <w:sz w:val="24"/>
          <w:szCs w:val="24"/>
        </w:rPr>
      </w:pPr>
      <w:r w:rsidRPr="0012393D">
        <w:rPr>
          <w:rFonts w:ascii="Jost" w:hAnsi="Jost"/>
          <w:sz w:val="24"/>
          <w:szCs w:val="24"/>
        </w:rPr>
        <w:t>Signature : ________________________________</w:t>
      </w:r>
    </w:p>
    <w:p w14:paraId="06096013" w14:textId="77777777" w:rsidR="00E9785F" w:rsidRDefault="00E9785F" w:rsidP="00E9785F">
      <w:pPr>
        <w:jc w:val="center"/>
        <w:rPr>
          <w:rFonts w:ascii="Jost" w:hAnsi="Jost"/>
          <w:b/>
          <w:sz w:val="24"/>
          <w:szCs w:val="24"/>
        </w:rPr>
      </w:pPr>
    </w:p>
    <w:p w14:paraId="6FD928E5" w14:textId="70B00C64" w:rsidR="000E4CFA" w:rsidRPr="00E9785F" w:rsidRDefault="00E9785F" w:rsidP="00E9785F">
      <w:pPr>
        <w:jc w:val="center"/>
        <w:rPr>
          <w:rFonts w:ascii="Jost" w:hAnsi="Jost"/>
          <w:sz w:val="24"/>
          <w:szCs w:val="24"/>
        </w:rPr>
      </w:pPr>
      <w:r w:rsidRPr="000C70C0">
        <w:rPr>
          <w:rFonts w:ascii="Jost" w:hAnsi="Jost"/>
          <w:b/>
          <w:sz w:val="24"/>
          <w:szCs w:val="24"/>
        </w:rPr>
        <w:t xml:space="preserve">Soyez assurée que votre plainte sera remise à la Coordonnatrice des interventions qui </w:t>
      </w:r>
      <w:r>
        <w:rPr>
          <w:rFonts w:ascii="Jost" w:hAnsi="Jost"/>
          <w:b/>
          <w:sz w:val="24"/>
          <w:szCs w:val="24"/>
        </w:rPr>
        <w:t>veillera à effectuer les suivis nécessaires</w:t>
      </w:r>
    </w:p>
    <w:sectPr w:rsidR="000E4CFA" w:rsidRPr="00E9785F" w:rsidSect="00AF50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16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C7FB" w14:textId="77777777" w:rsidR="004C1A2B" w:rsidRDefault="004C1A2B" w:rsidP="00FF3284">
      <w:r>
        <w:separator/>
      </w:r>
    </w:p>
  </w:endnote>
  <w:endnote w:type="continuationSeparator" w:id="0">
    <w:p w14:paraId="3C8D3F5C" w14:textId="77777777" w:rsidR="004C1A2B" w:rsidRDefault="004C1A2B" w:rsidP="00FF3284">
      <w:r>
        <w:continuationSeparator/>
      </w:r>
    </w:p>
  </w:endnote>
  <w:endnote w:type="continuationNotice" w:id="1">
    <w:p w14:paraId="393D6296" w14:textId="77777777" w:rsidR="004C1A2B" w:rsidRDefault="004C1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eat">
    <w:panose1 w:val="00000000000000000000"/>
    <w:charset w:val="00"/>
    <w:family w:val="auto"/>
    <w:pitch w:val="variable"/>
    <w:sig w:usb0="A00002FF" w:usb1="5000005B" w:usb2="00000000" w:usb3="00000000" w:csb0="00000097" w:csb1="00000000"/>
  </w:font>
  <w:font w:name="Jost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 REGULAR ROMAN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320C" w14:textId="77777777" w:rsidR="00B853A6" w:rsidRDefault="00B85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D109" w14:textId="7AE77CCA" w:rsidR="00861E5B" w:rsidRDefault="00861E5B" w:rsidP="00861E5B">
    <w:pPr>
      <w:pStyle w:val="Foot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61313" behindDoc="0" locked="0" layoutInCell="1" allowOverlap="1" wp14:anchorId="29E8A32A" wp14:editId="1627B9AC">
          <wp:simplePos x="0" y="0"/>
          <wp:positionH relativeFrom="column">
            <wp:posOffset>-676275</wp:posOffset>
          </wp:positionH>
          <wp:positionV relativeFrom="paragraph">
            <wp:posOffset>-91440</wp:posOffset>
          </wp:positionV>
          <wp:extent cx="7598664" cy="658368"/>
          <wp:effectExtent l="0" t="0" r="2540" b="889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664" cy="65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3EBB" w14:textId="5A2665AB" w:rsidR="00C10071" w:rsidRDefault="00B940CC" w:rsidP="00C10071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E174231" wp14:editId="30E50BC7">
          <wp:simplePos x="0" y="0"/>
          <wp:positionH relativeFrom="page">
            <wp:posOffset>121285</wp:posOffset>
          </wp:positionH>
          <wp:positionV relativeFrom="page">
            <wp:align>bottom</wp:align>
          </wp:positionV>
          <wp:extent cx="7763256" cy="658368"/>
          <wp:effectExtent l="0" t="0" r="0" b="889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56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8BB2" w14:textId="77777777" w:rsidR="004C1A2B" w:rsidRDefault="004C1A2B" w:rsidP="00FF3284">
      <w:r>
        <w:separator/>
      </w:r>
    </w:p>
  </w:footnote>
  <w:footnote w:type="continuationSeparator" w:id="0">
    <w:p w14:paraId="65EF1ECB" w14:textId="77777777" w:rsidR="004C1A2B" w:rsidRDefault="004C1A2B" w:rsidP="00FF3284">
      <w:r>
        <w:continuationSeparator/>
      </w:r>
    </w:p>
  </w:footnote>
  <w:footnote w:type="continuationNotice" w:id="1">
    <w:p w14:paraId="5B037F65" w14:textId="77777777" w:rsidR="004C1A2B" w:rsidRDefault="004C1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8008" w14:textId="77777777" w:rsidR="00B853A6" w:rsidRDefault="00B85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6853" w14:textId="6EF1E81A" w:rsidR="00FF3284" w:rsidRPr="001D0D27" w:rsidRDefault="00AF50B7" w:rsidP="00FF3284">
    <w:pPr>
      <w:pStyle w:val="Header"/>
      <w:tabs>
        <w:tab w:val="clear" w:pos="4320"/>
        <w:tab w:val="clear" w:pos="8640"/>
      </w:tabs>
      <w:rPr>
        <w:rFonts w:ascii="JOST REGULAR ROMAN" w:hAnsi="JOST REGULAR ROMAN"/>
      </w:rPr>
    </w:pPr>
    <w:r w:rsidRPr="0045266B">
      <w:rPr>
        <w:rFonts w:ascii="Jost" w:hAnsi="Jost"/>
        <w:noProof/>
      </w:rPr>
      <w:drawing>
        <wp:anchor distT="0" distB="0" distL="114300" distR="114300" simplePos="0" relativeHeight="251660289" behindDoc="0" locked="0" layoutInCell="1" allowOverlap="1" wp14:anchorId="51623058" wp14:editId="6B8963A6">
          <wp:simplePos x="0" y="0"/>
          <wp:positionH relativeFrom="column">
            <wp:posOffset>-981075</wp:posOffset>
          </wp:positionH>
          <wp:positionV relativeFrom="paragraph">
            <wp:posOffset>-429260</wp:posOffset>
          </wp:positionV>
          <wp:extent cx="7836408" cy="1188720"/>
          <wp:effectExtent l="0" t="0" r="0" b="0"/>
          <wp:wrapNone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408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FE8B" w14:textId="61313090" w:rsidR="001D0D27" w:rsidRPr="0045266B" w:rsidRDefault="00B940CC" w:rsidP="00C81A00">
    <w:pPr>
      <w:pStyle w:val="Header"/>
      <w:tabs>
        <w:tab w:val="clear" w:pos="4320"/>
        <w:tab w:val="clear" w:pos="8640"/>
      </w:tabs>
      <w:rPr>
        <w:rFonts w:ascii="Jost" w:hAnsi="Jost"/>
      </w:rPr>
    </w:pPr>
    <w:r w:rsidRPr="0045266B">
      <w:rPr>
        <w:rFonts w:ascii="Jost" w:hAnsi="Jost"/>
        <w:noProof/>
      </w:rPr>
      <w:drawing>
        <wp:anchor distT="0" distB="0" distL="114300" distR="114300" simplePos="0" relativeHeight="251658240" behindDoc="0" locked="0" layoutInCell="1" allowOverlap="1" wp14:anchorId="3720DCCE" wp14:editId="31BBEEAA">
          <wp:simplePos x="0" y="0"/>
          <wp:positionH relativeFrom="column">
            <wp:posOffset>-914400</wp:posOffset>
          </wp:positionH>
          <wp:positionV relativeFrom="paragraph">
            <wp:posOffset>-448310</wp:posOffset>
          </wp:positionV>
          <wp:extent cx="7781290" cy="1180465"/>
          <wp:effectExtent l="0" t="0" r="3810" b="635"/>
          <wp:wrapThrough wrapText="bothSides">
            <wp:wrapPolygon edited="0">
              <wp:start x="0" y="0"/>
              <wp:lineTo x="0" y="21379"/>
              <wp:lineTo x="21575" y="21379"/>
              <wp:lineTo x="21575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1401"/>
    <w:multiLevelType w:val="hybridMultilevel"/>
    <w:tmpl w:val="35E4F43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34BD"/>
    <w:multiLevelType w:val="hybridMultilevel"/>
    <w:tmpl w:val="D304E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31F95"/>
    <w:multiLevelType w:val="hybridMultilevel"/>
    <w:tmpl w:val="B59496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2AD"/>
    <w:multiLevelType w:val="hybridMultilevel"/>
    <w:tmpl w:val="6930B3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A4FCA"/>
    <w:multiLevelType w:val="hybridMultilevel"/>
    <w:tmpl w:val="5640642A"/>
    <w:lvl w:ilvl="0" w:tplc="B6845C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AE06D4"/>
    <w:multiLevelType w:val="hybridMultilevel"/>
    <w:tmpl w:val="52DE6C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43927">
    <w:abstractNumId w:val="3"/>
  </w:num>
  <w:num w:numId="2" w16cid:durableId="1102408693">
    <w:abstractNumId w:val="1"/>
  </w:num>
  <w:num w:numId="3" w16cid:durableId="1613897313">
    <w:abstractNumId w:val="5"/>
  </w:num>
  <w:num w:numId="4" w16cid:durableId="1893804536">
    <w:abstractNumId w:val="3"/>
  </w:num>
  <w:num w:numId="5" w16cid:durableId="733426859">
    <w:abstractNumId w:val="1"/>
  </w:num>
  <w:num w:numId="6" w16cid:durableId="830373360">
    <w:abstractNumId w:val="2"/>
  </w:num>
  <w:num w:numId="7" w16cid:durableId="1617062544">
    <w:abstractNumId w:val="4"/>
  </w:num>
  <w:num w:numId="8" w16cid:durableId="48085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84"/>
    <w:rsid w:val="00026E32"/>
    <w:rsid w:val="00035372"/>
    <w:rsid w:val="00044477"/>
    <w:rsid w:val="00083928"/>
    <w:rsid w:val="000B6595"/>
    <w:rsid w:val="000D2635"/>
    <w:rsid w:val="000D2DD3"/>
    <w:rsid w:val="000E4CFA"/>
    <w:rsid w:val="00116EFD"/>
    <w:rsid w:val="00142829"/>
    <w:rsid w:val="00186528"/>
    <w:rsid w:val="001966EF"/>
    <w:rsid w:val="001D0D27"/>
    <w:rsid w:val="001D335B"/>
    <w:rsid w:val="001F30AE"/>
    <w:rsid w:val="00207ED8"/>
    <w:rsid w:val="00242964"/>
    <w:rsid w:val="00276006"/>
    <w:rsid w:val="0027600B"/>
    <w:rsid w:val="002B4620"/>
    <w:rsid w:val="002D2B7F"/>
    <w:rsid w:val="002F0284"/>
    <w:rsid w:val="00332868"/>
    <w:rsid w:val="00335CB4"/>
    <w:rsid w:val="00343CA1"/>
    <w:rsid w:val="00356DCF"/>
    <w:rsid w:val="003628A4"/>
    <w:rsid w:val="003B6F35"/>
    <w:rsid w:val="003D70E2"/>
    <w:rsid w:val="003F15B9"/>
    <w:rsid w:val="00405F7B"/>
    <w:rsid w:val="0045266B"/>
    <w:rsid w:val="00470C90"/>
    <w:rsid w:val="004A0644"/>
    <w:rsid w:val="004C1A2B"/>
    <w:rsid w:val="004E3780"/>
    <w:rsid w:val="004F7353"/>
    <w:rsid w:val="00500359"/>
    <w:rsid w:val="00500989"/>
    <w:rsid w:val="005230C2"/>
    <w:rsid w:val="00583BE0"/>
    <w:rsid w:val="0060217A"/>
    <w:rsid w:val="00624C30"/>
    <w:rsid w:val="00671865"/>
    <w:rsid w:val="00687EC6"/>
    <w:rsid w:val="006A07D5"/>
    <w:rsid w:val="006F2CDC"/>
    <w:rsid w:val="006F6890"/>
    <w:rsid w:val="0071654B"/>
    <w:rsid w:val="0071690E"/>
    <w:rsid w:val="00735CEB"/>
    <w:rsid w:val="007508D6"/>
    <w:rsid w:val="00777999"/>
    <w:rsid w:val="007D1293"/>
    <w:rsid w:val="007D44ED"/>
    <w:rsid w:val="007D56C1"/>
    <w:rsid w:val="007F4CD6"/>
    <w:rsid w:val="007F5B9D"/>
    <w:rsid w:val="00821AE0"/>
    <w:rsid w:val="00857E70"/>
    <w:rsid w:val="00861E5B"/>
    <w:rsid w:val="008A40F9"/>
    <w:rsid w:val="008B69B7"/>
    <w:rsid w:val="008B7D00"/>
    <w:rsid w:val="008C7D6B"/>
    <w:rsid w:val="008D2108"/>
    <w:rsid w:val="008D35B7"/>
    <w:rsid w:val="008F5E91"/>
    <w:rsid w:val="0091442B"/>
    <w:rsid w:val="009B0A9D"/>
    <w:rsid w:val="009B2EBB"/>
    <w:rsid w:val="009D444F"/>
    <w:rsid w:val="00A827EB"/>
    <w:rsid w:val="00A83543"/>
    <w:rsid w:val="00AE7C65"/>
    <w:rsid w:val="00AF50B7"/>
    <w:rsid w:val="00AF7AAF"/>
    <w:rsid w:val="00B13B2A"/>
    <w:rsid w:val="00B165E8"/>
    <w:rsid w:val="00B17A27"/>
    <w:rsid w:val="00B36928"/>
    <w:rsid w:val="00B43BE4"/>
    <w:rsid w:val="00B6799A"/>
    <w:rsid w:val="00B67FDF"/>
    <w:rsid w:val="00B70B29"/>
    <w:rsid w:val="00B72F27"/>
    <w:rsid w:val="00B853A6"/>
    <w:rsid w:val="00B940CC"/>
    <w:rsid w:val="00BC29F1"/>
    <w:rsid w:val="00BC5089"/>
    <w:rsid w:val="00BE673A"/>
    <w:rsid w:val="00BF3DE4"/>
    <w:rsid w:val="00C03AE5"/>
    <w:rsid w:val="00C10071"/>
    <w:rsid w:val="00C302CD"/>
    <w:rsid w:val="00C34E10"/>
    <w:rsid w:val="00C4414C"/>
    <w:rsid w:val="00C5454A"/>
    <w:rsid w:val="00C81A00"/>
    <w:rsid w:val="00C87E6E"/>
    <w:rsid w:val="00CA600A"/>
    <w:rsid w:val="00CB3CBA"/>
    <w:rsid w:val="00CC1542"/>
    <w:rsid w:val="00CC6009"/>
    <w:rsid w:val="00CD2480"/>
    <w:rsid w:val="00D01733"/>
    <w:rsid w:val="00D0370C"/>
    <w:rsid w:val="00D16844"/>
    <w:rsid w:val="00D43F68"/>
    <w:rsid w:val="00D66424"/>
    <w:rsid w:val="00E23B32"/>
    <w:rsid w:val="00E8492C"/>
    <w:rsid w:val="00E90757"/>
    <w:rsid w:val="00E9785F"/>
    <w:rsid w:val="00EA74E8"/>
    <w:rsid w:val="00EE00F7"/>
    <w:rsid w:val="00F3036F"/>
    <w:rsid w:val="00F31FD1"/>
    <w:rsid w:val="00F536C1"/>
    <w:rsid w:val="00F75F83"/>
    <w:rsid w:val="00F91CBC"/>
    <w:rsid w:val="00F9434D"/>
    <w:rsid w:val="00FB2A2E"/>
    <w:rsid w:val="00FB3FEB"/>
    <w:rsid w:val="00FD29DE"/>
    <w:rsid w:val="00FE4B1F"/>
    <w:rsid w:val="00FF0714"/>
    <w:rsid w:val="00FF3284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54BDE"/>
  <w15:chartTrackingRefBased/>
  <w15:docId w15:val="{465CE8B2-1252-4355-92E7-EAEDE350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8A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2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284"/>
  </w:style>
  <w:style w:type="paragraph" w:styleId="Footer">
    <w:name w:val="footer"/>
    <w:basedOn w:val="Normal"/>
    <w:link w:val="FooterChar"/>
    <w:uiPriority w:val="99"/>
    <w:unhideWhenUsed/>
    <w:rsid w:val="00FF32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84"/>
  </w:style>
  <w:style w:type="paragraph" w:styleId="ListParagraph">
    <w:name w:val="List Paragraph"/>
    <w:basedOn w:val="Normal"/>
    <w:uiPriority w:val="34"/>
    <w:qFormat/>
    <w:rsid w:val="003628A4"/>
    <w:pPr>
      <w:widowControl/>
      <w:snapToGri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CA"/>
    </w:rPr>
  </w:style>
  <w:style w:type="table" w:styleId="TableGrid">
    <w:name w:val="Table Grid"/>
    <w:basedOn w:val="TableNormal"/>
    <w:rsid w:val="00362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5E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8F5E91"/>
    <w:pPr>
      <w:widowControl/>
      <w:snapToGrid/>
      <w:spacing w:line="259" w:lineRule="auto"/>
      <w:outlineLvl w:val="9"/>
    </w:pPr>
    <w:rPr>
      <w:lang w:val="en-CA" w:eastAsia="en-CA"/>
    </w:rPr>
  </w:style>
  <w:style w:type="paragraph" w:styleId="TOC2">
    <w:name w:val="toc 2"/>
    <w:basedOn w:val="Normal"/>
    <w:next w:val="Normal"/>
    <w:autoRedefine/>
    <w:uiPriority w:val="39"/>
    <w:unhideWhenUsed/>
    <w:rsid w:val="008F5E91"/>
    <w:pPr>
      <w:widowControl/>
      <w:snapToGrid/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CA" w:eastAsia="en-CA"/>
    </w:rPr>
  </w:style>
  <w:style w:type="paragraph" w:styleId="TOC1">
    <w:name w:val="toc 1"/>
    <w:basedOn w:val="Normal"/>
    <w:next w:val="Normal"/>
    <w:autoRedefine/>
    <w:uiPriority w:val="39"/>
    <w:unhideWhenUsed/>
    <w:rsid w:val="008A40F9"/>
    <w:pPr>
      <w:widowControl/>
      <w:snapToGrid/>
      <w:spacing w:after="100" w:line="259" w:lineRule="auto"/>
      <w:ind w:right="270"/>
    </w:pPr>
    <w:rPr>
      <w:rFonts w:asciiTheme="minorHAnsi" w:eastAsiaTheme="minorEastAsia" w:hAnsiTheme="minorHAnsi"/>
      <w:sz w:val="22"/>
      <w:szCs w:val="22"/>
      <w:lang w:val="en-CA" w:eastAsia="en-CA"/>
    </w:rPr>
  </w:style>
  <w:style w:type="paragraph" w:styleId="TOC3">
    <w:name w:val="toc 3"/>
    <w:basedOn w:val="Normal"/>
    <w:next w:val="Normal"/>
    <w:autoRedefine/>
    <w:uiPriority w:val="39"/>
    <w:unhideWhenUsed/>
    <w:rsid w:val="008F5E91"/>
    <w:pPr>
      <w:widowControl/>
      <w:snapToGrid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CA" w:eastAsia="en-CA"/>
    </w:rPr>
  </w:style>
  <w:style w:type="paragraph" w:customStyle="1" w:styleId="Default">
    <w:name w:val="Default"/>
    <w:rsid w:val="00CA60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4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C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1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293"/>
  </w:style>
  <w:style w:type="character" w:customStyle="1" w:styleId="CommentTextChar">
    <w:name w:val="Comment Text Char"/>
    <w:basedOn w:val="DefaultParagraphFont"/>
    <w:link w:val="CommentText"/>
    <w:uiPriority w:val="99"/>
    <w:rsid w:val="007D1293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293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CB3C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issairesauxplaintes@ssss.gouv.qc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isss-outaouais.gouv.qc.ca/wp-content/uploads/2019/01/FORMULAIRE-DE-PLAINTE_CISSSO_FRANCO_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sss-outaouais.gouv.qc.ca/la-voix-de-lusager/faire-une-plainte/formulaire-de-plainte-en-lign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AF94441008C4EBCBEB20AFCA305FF" ma:contentTypeVersion="16" ma:contentTypeDescription="Crée un document." ma:contentTypeScope="" ma:versionID="1cd3d784e5ccab2876a971b19105d8ad">
  <xsd:schema xmlns:xsd="http://www.w3.org/2001/XMLSchema" xmlns:xs="http://www.w3.org/2001/XMLSchema" xmlns:p="http://schemas.microsoft.com/office/2006/metadata/properties" xmlns:ns2="30aecc28-18bf-4576-8510-4106c33783d9" xmlns:ns3="b44eaf77-781d-4d0e-a7ad-a443d15d5304" targetNamespace="http://schemas.microsoft.com/office/2006/metadata/properties" ma:root="true" ma:fieldsID="8537a3f05e679ed8df7e2e4e4d00f10a" ns2:_="" ns3:_="">
    <xsd:import namespace="30aecc28-18bf-4576-8510-4106c33783d9"/>
    <xsd:import namespace="b44eaf77-781d-4d0e-a7ad-a443d15d5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cc28-18bf-4576-8510-4106c3378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0ae2bc5-4578-488f-adf3-ca78f4f74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eaf77-781d-4d0e-a7ad-a443d15d5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f96a8-f7b5-4ea5-833d-f0747660a613}" ma:internalName="TaxCatchAll" ma:showField="CatchAllData" ma:web="b44eaf77-781d-4d0e-a7ad-a443d15d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cc28-18bf-4576-8510-4106c33783d9">
      <Terms xmlns="http://schemas.microsoft.com/office/infopath/2007/PartnerControls"/>
    </lcf76f155ced4ddcb4097134ff3c332f>
    <TaxCatchAll xmlns="b44eaf77-781d-4d0e-a7ad-a443d15d5304" xsi:nil="true"/>
  </documentManagement>
</p:properties>
</file>

<file path=customXml/itemProps1.xml><?xml version="1.0" encoding="utf-8"?>
<ds:datastoreItem xmlns:ds="http://schemas.openxmlformats.org/officeDocument/2006/customXml" ds:itemID="{90C40FD0-3E92-41C3-939D-E20424CF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ecc28-18bf-4576-8510-4106c33783d9"/>
    <ds:schemaRef ds:uri="b44eaf77-781d-4d0e-a7ad-a443d15d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DCF26-2D5B-441C-ABB2-AC7E00A709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892FA-2D81-4A91-B053-908BB917CB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3A0B1-94DC-4032-B88D-11A3D477064C}">
  <ds:schemaRefs>
    <ds:schemaRef ds:uri="http://schemas.microsoft.com/office/2006/metadata/properties"/>
    <ds:schemaRef ds:uri="http://schemas.microsoft.com/office/infopath/2007/PartnerControls"/>
    <ds:schemaRef ds:uri="30aecc28-18bf-4576-8510-4106c33783d9"/>
    <ds:schemaRef ds:uri="b44eaf77-781d-4d0e-a7ad-a443d15d5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Libere-Elles</dc:creator>
  <cp:keywords/>
  <dc:description/>
  <cp:lastModifiedBy>Maison Libere-Elles</cp:lastModifiedBy>
  <cp:revision>4</cp:revision>
  <cp:lastPrinted>2025-02-25T21:26:00Z</cp:lastPrinted>
  <dcterms:created xsi:type="dcterms:W3CDTF">2025-02-25T21:27:00Z</dcterms:created>
  <dcterms:modified xsi:type="dcterms:W3CDTF">2026-01-27T20:18:00Z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0x0101000C0AF94441008C4EBCBEB20AFCA305FF</vt:lpwstr>
  </property>
</Properties>
</file>